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64A1" w14:textId="5E2F9BD3" w:rsidR="00C14FCD" w:rsidRDefault="00091F8A">
      <w:r>
        <w:rPr>
          <w:noProof/>
        </w:rPr>
        <w:drawing>
          <wp:anchor distT="0" distB="0" distL="114300" distR="114300" simplePos="0" relativeHeight="251709440" behindDoc="0" locked="0" layoutInCell="1" allowOverlap="1" wp14:anchorId="39C996E8" wp14:editId="4B0A3C71">
            <wp:simplePos x="0" y="0"/>
            <wp:positionH relativeFrom="column">
              <wp:posOffset>3368040</wp:posOffset>
            </wp:positionH>
            <wp:positionV relativeFrom="paragraph">
              <wp:posOffset>827756</wp:posOffset>
            </wp:positionV>
            <wp:extent cx="2664145" cy="2918460"/>
            <wp:effectExtent l="0" t="0" r="0" b="0"/>
            <wp:wrapNone/>
            <wp:docPr id="1" name="Obrázek 1" descr="Obsah obrázku hrníček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00gplody_PREM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07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D8A7D5" wp14:editId="4B6D6B25">
                <wp:simplePos x="0" y="0"/>
                <wp:positionH relativeFrom="column">
                  <wp:posOffset>60325</wp:posOffset>
                </wp:positionH>
                <wp:positionV relativeFrom="paragraph">
                  <wp:posOffset>1172845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126"/>
                            </w:tblGrid>
                            <w:tr w:rsidR="00076BB9" w14:paraId="3FF67BB6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7E8E9BA8" w14:textId="07D0C38F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091F8A" w14:paraId="456A5781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DF4BC5F" w14:textId="52495F78" w:rsidR="00091F8A" w:rsidRDefault="00091F8A" w:rsidP="00091F8A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0EB7EBF" w14:textId="1A1F8B47" w:rsidR="00091F8A" w:rsidRDefault="00091F8A" w:rsidP="00091F8A">
                                  <w:r w:rsidRPr="00695A8D">
                                    <w:t>8594193241040</w:t>
                                  </w:r>
                                </w:p>
                              </w:tc>
                            </w:tr>
                            <w:tr w:rsidR="00091F8A" w14:paraId="3409496E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1BABBBD8" w14:textId="33149052" w:rsidR="00091F8A" w:rsidRDefault="00091F8A" w:rsidP="00091F8A">
                                  <w:r w:rsidRPr="00DA1580">
                                    <w:rPr>
                                      <w:lang w:bidi="de-DE"/>
                                    </w:rPr>
                                    <w:t>Volumen/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5207FD" w14:textId="472EE927" w:rsidR="00091F8A" w:rsidRPr="00410491" w:rsidRDefault="00091F8A" w:rsidP="00091F8A">
                                  <w:r>
                                    <w:t>500 g</w:t>
                                  </w:r>
                                </w:p>
                              </w:tc>
                            </w:tr>
                            <w:tr w:rsidR="00091F8A" w14:paraId="1DF786F5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352D69A" w14:textId="67EDB928" w:rsidR="00091F8A" w:rsidRDefault="00091F8A" w:rsidP="00091F8A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Gewicht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BFFC362" w14:textId="6DB34625" w:rsidR="00091F8A" w:rsidRDefault="00091F8A" w:rsidP="00091F8A">
                                  <w:r>
                                    <w:t>0,55</w:t>
                                  </w:r>
                                </w:p>
                              </w:tc>
                            </w:tr>
                            <w:tr w:rsidR="00091F8A" w14:paraId="05FCD7EC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3C011E53" w14:textId="64ED45BE" w:rsidR="00091F8A" w:rsidRDefault="00091F8A" w:rsidP="00091F8A">
                                  <w:proofErr w:type="spellStart"/>
                                  <w:r w:rsidRPr="00DB7890">
                                    <w:t>Höhe</w:t>
                                  </w:r>
                                  <w:proofErr w:type="spellEnd"/>
                                  <w:r w:rsidRPr="00DB7890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1F52E45" w14:textId="1196F680" w:rsidR="00091F8A" w:rsidRDefault="00091F8A" w:rsidP="00091F8A">
                                  <w:r>
                                    <w:t>300</w:t>
                                  </w:r>
                                </w:p>
                              </w:tc>
                            </w:tr>
                            <w:tr w:rsidR="00091F8A" w14:paraId="261C5594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4FF43DD1" w14:textId="043C3D0F" w:rsidR="00091F8A" w:rsidRDefault="00091F8A" w:rsidP="00091F8A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Breite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F466E5" w14:textId="677B461E" w:rsidR="00091F8A" w:rsidRDefault="00091F8A" w:rsidP="00091F8A">
                                  <w:r>
                                    <w:t>200</w:t>
                                  </w:r>
                                </w:p>
                              </w:tc>
                            </w:tr>
                            <w:tr w:rsidR="00091F8A" w14:paraId="6B73F60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280BE84F" w14:textId="77F3185A" w:rsidR="00091F8A" w:rsidRDefault="00091F8A" w:rsidP="00091F8A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Tiefe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BDBD47F" w14:textId="7F3DE0E2" w:rsidR="00091F8A" w:rsidRDefault="00091F8A" w:rsidP="00091F8A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91F8A" w14:paraId="703E5EA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5AB19DE4" w14:textId="6EEF02C4" w:rsidR="00091F8A" w:rsidRDefault="00091F8A" w:rsidP="00091F8A">
                                  <w:proofErr w:type="spellStart"/>
                                  <w:r w:rsidRPr="00DB7890">
                                    <w:t>Stückzahl</w:t>
                                  </w:r>
                                  <w:proofErr w:type="spellEnd"/>
                                  <w:r w:rsidRPr="00DB7890">
                                    <w:t xml:space="preserve"> pro </w:t>
                                  </w:r>
                                  <w:proofErr w:type="spellStart"/>
                                  <w:r w:rsidRPr="00DB7890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B0314B5" w14:textId="03E94534" w:rsidR="00091F8A" w:rsidRDefault="00091F8A" w:rsidP="00091F8A">
                                  <w:r>
                                    <w:t>18</w:t>
                                  </w:r>
                                </w:p>
                              </w:tc>
                            </w:tr>
                            <w:tr w:rsidR="00091F8A" w14:paraId="3A4438DC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23C168DC" w14:textId="4FC05C53" w:rsidR="00091F8A" w:rsidRDefault="00091F8A" w:rsidP="00091F8A"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Stückzahl</w:t>
                                  </w:r>
                                  <w:proofErr w:type="spellEnd"/>
                                  <w:r w:rsidRPr="00DA1580">
                                    <w:rPr>
                                      <w:lang w:bidi="de-DE"/>
                                    </w:rPr>
                                    <w:t xml:space="preserve"> pro 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DE08B13" w14:textId="27107C30" w:rsidR="00091F8A" w:rsidRDefault="00091F8A" w:rsidP="00091F8A">
                                  <w:r>
                                    <w:t>576</w:t>
                                  </w:r>
                                </w:p>
                              </w:tc>
                            </w:tr>
                            <w:tr w:rsidR="00091F8A" w14:paraId="614A6792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66462B68" w14:textId="797D4AD5" w:rsidR="00091F8A" w:rsidRDefault="00091F8A" w:rsidP="00091F8A">
                                  <w:r w:rsidRPr="00DA1580">
                                    <w:rPr>
                                      <w:lang w:bidi="de-DE"/>
                                    </w:rPr>
                                    <w:t>HS-</w:t>
                                  </w:r>
                                  <w:proofErr w:type="spellStart"/>
                                  <w:r w:rsidRPr="00DA1580">
                                    <w:rPr>
                                      <w:lang w:bidi="de-DE"/>
                                    </w:rPr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CFC2CAB" w14:textId="3E78FBEE" w:rsidR="00091F8A" w:rsidRDefault="00091F8A" w:rsidP="00091F8A">
                                  <w:r w:rsidRPr="00410491">
                                    <w:t>0813 40 95</w:t>
                                  </w:r>
                                </w:p>
                              </w:tc>
                            </w:tr>
                            <w:tr w:rsidR="00091F8A" w14:paraId="314F928D" w14:textId="77777777" w:rsidTr="00BD20F6">
                              <w:tc>
                                <w:tcPr>
                                  <w:tcW w:w="2405" w:type="dxa"/>
                                </w:tcPr>
                                <w:p w14:paraId="7E7448DE" w14:textId="3BB41D31" w:rsidR="00091F8A" w:rsidRDefault="00091F8A" w:rsidP="00091F8A">
                                  <w:r w:rsidRPr="00DB7890">
                                    <w:t>PDK-</w:t>
                                  </w:r>
                                  <w:proofErr w:type="spellStart"/>
                                  <w:r w:rsidRPr="00DB7890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E1C5E04" w14:textId="42659FAB" w:rsidR="00091F8A" w:rsidRPr="00410491" w:rsidRDefault="00091F8A" w:rsidP="00091F8A">
                                  <w:r w:rsidRPr="00695A8D">
                                    <w:t>3307742</w:t>
                                  </w:r>
                                </w:p>
                              </w:tc>
                            </w:tr>
                          </w:tbl>
                          <w:p w14:paraId="54B5EF8E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8A7D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.75pt;margin-top:92.3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126"/>
                      </w:tblGrid>
                      <w:tr w:rsidR="00076BB9" w14:paraId="3FF67BB6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7E8E9BA8" w14:textId="07D0C38F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091F8A" w14:paraId="456A5781" w14:textId="77777777" w:rsidTr="00BD20F6">
                        <w:tc>
                          <w:tcPr>
                            <w:tcW w:w="2405" w:type="dxa"/>
                          </w:tcPr>
                          <w:p w14:paraId="6DF4BC5F" w14:textId="52495F78" w:rsidR="00091F8A" w:rsidRDefault="00091F8A" w:rsidP="00091F8A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0EB7EBF" w14:textId="1A1F8B47" w:rsidR="00091F8A" w:rsidRDefault="00091F8A" w:rsidP="00091F8A">
                            <w:r w:rsidRPr="00695A8D">
                              <w:t>8594193241040</w:t>
                            </w:r>
                          </w:p>
                        </w:tc>
                      </w:tr>
                      <w:tr w:rsidR="00091F8A" w14:paraId="3409496E" w14:textId="77777777" w:rsidTr="00BD20F6">
                        <w:tc>
                          <w:tcPr>
                            <w:tcW w:w="2405" w:type="dxa"/>
                          </w:tcPr>
                          <w:p w14:paraId="1BABBBD8" w14:textId="33149052" w:rsidR="00091F8A" w:rsidRDefault="00091F8A" w:rsidP="00091F8A">
                            <w:r w:rsidRPr="00DA1580">
                              <w:rPr>
                                <w:lang w:bidi="de-DE"/>
                              </w:rPr>
                              <w:t>Volumen/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265207FD" w14:textId="472EE927" w:rsidR="00091F8A" w:rsidRPr="00410491" w:rsidRDefault="00091F8A" w:rsidP="00091F8A">
                            <w:r>
                              <w:t>500 g</w:t>
                            </w:r>
                          </w:p>
                        </w:tc>
                      </w:tr>
                      <w:tr w:rsidR="00091F8A" w14:paraId="1DF786F5" w14:textId="77777777" w:rsidTr="00BD20F6">
                        <w:tc>
                          <w:tcPr>
                            <w:tcW w:w="2405" w:type="dxa"/>
                          </w:tcPr>
                          <w:p w14:paraId="6352D69A" w14:textId="67EDB928" w:rsidR="00091F8A" w:rsidRDefault="00091F8A" w:rsidP="00091F8A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Gewicht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(kg)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BFFC362" w14:textId="6DB34625" w:rsidR="00091F8A" w:rsidRDefault="00091F8A" w:rsidP="00091F8A">
                            <w:r>
                              <w:t>0,55</w:t>
                            </w:r>
                          </w:p>
                        </w:tc>
                      </w:tr>
                      <w:tr w:rsidR="00091F8A" w14:paraId="05FCD7EC" w14:textId="77777777" w:rsidTr="00BD20F6">
                        <w:tc>
                          <w:tcPr>
                            <w:tcW w:w="2405" w:type="dxa"/>
                          </w:tcPr>
                          <w:p w14:paraId="3C011E53" w14:textId="64ED45BE" w:rsidR="00091F8A" w:rsidRDefault="00091F8A" w:rsidP="00091F8A">
                            <w:proofErr w:type="spellStart"/>
                            <w:r w:rsidRPr="00DB7890">
                              <w:t>Höhe</w:t>
                            </w:r>
                            <w:proofErr w:type="spellEnd"/>
                            <w:r w:rsidRPr="00DB7890"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1F52E45" w14:textId="1196F680" w:rsidR="00091F8A" w:rsidRDefault="00091F8A" w:rsidP="00091F8A">
                            <w:r>
                              <w:t>300</w:t>
                            </w:r>
                          </w:p>
                        </w:tc>
                      </w:tr>
                      <w:tr w:rsidR="00091F8A" w14:paraId="261C5594" w14:textId="77777777" w:rsidTr="00BD20F6">
                        <w:tc>
                          <w:tcPr>
                            <w:tcW w:w="2405" w:type="dxa"/>
                          </w:tcPr>
                          <w:p w14:paraId="4FF43DD1" w14:textId="043C3D0F" w:rsidR="00091F8A" w:rsidRDefault="00091F8A" w:rsidP="00091F8A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Breite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F466E5" w14:textId="677B461E" w:rsidR="00091F8A" w:rsidRDefault="00091F8A" w:rsidP="00091F8A">
                            <w:r>
                              <w:t>200</w:t>
                            </w:r>
                          </w:p>
                        </w:tc>
                      </w:tr>
                      <w:tr w:rsidR="00091F8A" w14:paraId="6B73F602" w14:textId="77777777" w:rsidTr="00BD20F6">
                        <w:tc>
                          <w:tcPr>
                            <w:tcW w:w="2405" w:type="dxa"/>
                          </w:tcPr>
                          <w:p w14:paraId="280BE84F" w14:textId="77F3185A" w:rsidR="00091F8A" w:rsidRDefault="00091F8A" w:rsidP="00091F8A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Tiefe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BDBD47F" w14:textId="7F3DE0E2" w:rsidR="00091F8A" w:rsidRDefault="00091F8A" w:rsidP="00091F8A">
                            <w:r>
                              <w:t>80</w:t>
                            </w:r>
                          </w:p>
                        </w:tc>
                      </w:tr>
                      <w:tr w:rsidR="00091F8A" w14:paraId="703E5EA2" w14:textId="77777777" w:rsidTr="00BD20F6">
                        <w:tc>
                          <w:tcPr>
                            <w:tcW w:w="2405" w:type="dxa"/>
                          </w:tcPr>
                          <w:p w14:paraId="5AB19DE4" w14:textId="6EEF02C4" w:rsidR="00091F8A" w:rsidRDefault="00091F8A" w:rsidP="00091F8A">
                            <w:proofErr w:type="spellStart"/>
                            <w:r w:rsidRPr="00DB7890">
                              <w:t>Stückzahl</w:t>
                            </w:r>
                            <w:proofErr w:type="spellEnd"/>
                            <w:r w:rsidRPr="00DB7890">
                              <w:t xml:space="preserve"> pro </w:t>
                            </w:r>
                            <w:proofErr w:type="spellStart"/>
                            <w:r w:rsidRPr="00DB7890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6B0314B5" w14:textId="03E94534" w:rsidR="00091F8A" w:rsidRDefault="00091F8A" w:rsidP="00091F8A">
                            <w:r>
                              <w:t>18</w:t>
                            </w:r>
                          </w:p>
                        </w:tc>
                      </w:tr>
                      <w:tr w:rsidR="00091F8A" w14:paraId="3A4438DC" w14:textId="77777777" w:rsidTr="00BD20F6">
                        <w:tc>
                          <w:tcPr>
                            <w:tcW w:w="2405" w:type="dxa"/>
                          </w:tcPr>
                          <w:p w14:paraId="23C168DC" w14:textId="4FC05C53" w:rsidR="00091F8A" w:rsidRDefault="00091F8A" w:rsidP="00091F8A"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Stückzahl</w:t>
                            </w:r>
                            <w:proofErr w:type="spellEnd"/>
                            <w:r w:rsidRPr="00DA1580">
                              <w:rPr>
                                <w:lang w:bidi="de-DE"/>
                              </w:rPr>
                              <w:t xml:space="preserve"> pro 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4DE08B13" w14:textId="27107C30" w:rsidR="00091F8A" w:rsidRDefault="00091F8A" w:rsidP="00091F8A">
                            <w:r>
                              <w:t>576</w:t>
                            </w:r>
                          </w:p>
                        </w:tc>
                      </w:tr>
                      <w:tr w:rsidR="00091F8A" w14:paraId="614A6792" w14:textId="77777777" w:rsidTr="00BD20F6">
                        <w:tc>
                          <w:tcPr>
                            <w:tcW w:w="2405" w:type="dxa"/>
                          </w:tcPr>
                          <w:p w14:paraId="66462B68" w14:textId="797D4AD5" w:rsidR="00091F8A" w:rsidRDefault="00091F8A" w:rsidP="00091F8A">
                            <w:r w:rsidRPr="00DA1580">
                              <w:rPr>
                                <w:lang w:bidi="de-DE"/>
                              </w:rPr>
                              <w:t>HS-</w:t>
                            </w:r>
                            <w:proofErr w:type="spellStart"/>
                            <w:r w:rsidRPr="00DA1580">
                              <w:rPr>
                                <w:lang w:bidi="de-DE"/>
                              </w:rPr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2CFC2CAB" w14:textId="3E78FBEE" w:rsidR="00091F8A" w:rsidRDefault="00091F8A" w:rsidP="00091F8A">
                            <w:r w:rsidRPr="00410491">
                              <w:t>0813 40 95</w:t>
                            </w:r>
                          </w:p>
                        </w:tc>
                      </w:tr>
                      <w:tr w:rsidR="00091F8A" w14:paraId="314F928D" w14:textId="77777777" w:rsidTr="00BD20F6">
                        <w:tc>
                          <w:tcPr>
                            <w:tcW w:w="2405" w:type="dxa"/>
                          </w:tcPr>
                          <w:p w14:paraId="7E7448DE" w14:textId="3BB41D31" w:rsidR="00091F8A" w:rsidRDefault="00091F8A" w:rsidP="00091F8A">
                            <w:r w:rsidRPr="00DB7890">
                              <w:t>PDK-</w:t>
                            </w:r>
                            <w:proofErr w:type="spellStart"/>
                            <w:r w:rsidRPr="00DB7890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4E1C5E04" w14:textId="42659FAB" w:rsidR="00091F8A" w:rsidRPr="00410491" w:rsidRDefault="00091F8A" w:rsidP="00091F8A">
                            <w:r w:rsidRPr="00695A8D">
                              <w:t>3307742</w:t>
                            </w:r>
                          </w:p>
                        </w:tc>
                      </w:tr>
                    </w:tbl>
                    <w:p w14:paraId="54B5EF8E" w14:textId="77777777" w:rsidR="00D132EC" w:rsidRDefault="00D132EC"/>
                  </w:txbxContent>
                </v:textbox>
              </v:shape>
            </w:pict>
          </mc:Fallback>
        </mc:AlternateContent>
      </w:r>
      <w:bookmarkStart w:id="0" w:name="_Hlk59449912"/>
      <w:bookmarkEnd w:id="0"/>
      <w:r w:rsidR="00F744A7">
        <w:rPr>
          <w:noProof/>
        </w:rPr>
        <w:drawing>
          <wp:anchor distT="0" distB="0" distL="114300" distR="114300" simplePos="0" relativeHeight="251678720" behindDoc="0" locked="0" layoutInCell="1" allowOverlap="1" wp14:anchorId="27814D2E" wp14:editId="0E2EDA9A">
            <wp:simplePos x="0" y="0"/>
            <wp:positionH relativeFrom="column">
              <wp:posOffset>5706745</wp:posOffset>
            </wp:positionH>
            <wp:positionV relativeFrom="paragraph">
              <wp:posOffset>967105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A39E85" wp14:editId="4104FE80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9FD1" w14:textId="6382E183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14FCD" w:rsidRPr="00C14FC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GOJI GETROCKNETE FRÜCHTE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9E8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307A9FD1" w14:textId="6382E183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14FCD" w:rsidRPr="00C14FCD">
                        <w:rPr>
                          <w:b/>
                          <w:bCs/>
                          <w:sz w:val="32"/>
                          <w:szCs w:val="32"/>
                        </w:rPr>
                        <w:t>GOJI GETROCKNETE FRÜCHTE BIO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77A45874" wp14:editId="76E23FD1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4B3D4A4" w14:textId="7213FFD9" w:rsidR="00C14FCD" w:rsidRDefault="00C14FCD" w:rsidP="00C14FCD">
      <w:pPr>
        <w:ind w:left="-851"/>
      </w:pPr>
    </w:p>
    <w:p w14:paraId="1EFBEE44" w14:textId="77777777" w:rsidR="00C14FCD" w:rsidRDefault="00C14FCD">
      <w:pPr>
        <w:rPr>
          <w:i/>
          <w:iCs/>
        </w:rPr>
      </w:pPr>
      <w:proofErr w:type="spellStart"/>
      <w:r w:rsidRPr="00C14FCD">
        <w:rPr>
          <w:i/>
          <w:iCs/>
        </w:rPr>
        <w:t>Kurzbeschreibung</w:t>
      </w:r>
      <w:proofErr w:type="spellEnd"/>
      <w:r w:rsidRPr="00C14FCD">
        <w:rPr>
          <w:i/>
          <w:iCs/>
        </w:rPr>
        <w:t>:</w:t>
      </w:r>
    </w:p>
    <w:p w14:paraId="55B892F7" w14:textId="2D857E08" w:rsidR="00C14FCD" w:rsidRDefault="00C14FCD">
      <w:pPr>
        <w:pBdr>
          <w:bottom w:val="single" w:sz="6" w:space="1" w:color="auto"/>
        </w:pBdr>
      </w:pPr>
      <w:proofErr w:type="spellStart"/>
      <w:r w:rsidRPr="00C14FCD">
        <w:t>Große</w:t>
      </w:r>
      <w:proofErr w:type="spellEnd"/>
      <w:r w:rsidRPr="00C14FCD">
        <w:t xml:space="preserve"> </w:t>
      </w:r>
      <w:proofErr w:type="spellStart"/>
      <w:r w:rsidRPr="00C14FCD">
        <w:t>und</w:t>
      </w:r>
      <w:proofErr w:type="spellEnd"/>
      <w:r w:rsidRPr="00C14FCD">
        <w:t xml:space="preserve"> </w:t>
      </w:r>
      <w:proofErr w:type="spellStart"/>
      <w:r w:rsidRPr="00C14FCD">
        <w:t>schmackhafte</w:t>
      </w:r>
      <w:proofErr w:type="spellEnd"/>
      <w:r w:rsidRPr="00C14FCD">
        <w:t xml:space="preserve"> </w:t>
      </w:r>
      <w:proofErr w:type="spellStart"/>
      <w:r w:rsidRPr="00C14FCD">
        <w:t>getrocknete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Bocksdorns</w:t>
      </w:r>
      <w:proofErr w:type="spellEnd"/>
      <w:r w:rsidRPr="00C14FCD">
        <w:t xml:space="preserve">, </w:t>
      </w:r>
      <w:proofErr w:type="spellStart"/>
      <w:r w:rsidRPr="00C14FCD">
        <w:t>die</w:t>
      </w:r>
      <w:proofErr w:type="spellEnd"/>
      <w:r w:rsidRPr="00C14FCD">
        <w:t xml:space="preserve"> in der </w:t>
      </w:r>
      <w:proofErr w:type="spellStart"/>
      <w:r w:rsidRPr="00C14FCD">
        <w:t>sauberen</w:t>
      </w:r>
      <w:proofErr w:type="spellEnd"/>
      <w:r w:rsidRPr="00C14FCD">
        <w:t xml:space="preserve"> </w:t>
      </w:r>
      <w:proofErr w:type="spellStart"/>
      <w:r w:rsidRPr="00C14FCD">
        <w:t>Umgebung</w:t>
      </w:r>
      <w:proofErr w:type="spellEnd"/>
      <w:r w:rsidRPr="00C14FCD">
        <w:t xml:space="preserve"> des </w:t>
      </w:r>
      <w:proofErr w:type="spellStart"/>
      <w:r w:rsidRPr="00C14FCD">
        <w:t>Tibetischen</w:t>
      </w:r>
      <w:proofErr w:type="spellEnd"/>
      <w:r w:rsidRPr="00C14FCD">
        <w:t xml:space="preserve"> </w:t>
      </w:r>
      <w:proofErr w:type="spellStart"/>
      <w:r w:rsidRPr="00C14FCD">
        <w:t>Hochlandes</w:t>
      </w:r>
      <w:proofErr w:type="spellEnd"/>
      <w:r w:rsidRPr="00C14FCD">
        <w:t xml:space="preserve"> </w:t>
      </w:r>
      <w:proofErr w:type="spellStart"/>
      <w:r w:rsidRPr="00C14FCD">
        <w:t>angebaut</w:t>
      </w:r>
      <w:proofErr w:type="spellEnd"/>
      <w:r w:rsidRPr="00C14FCD">
        <w:t xml:space="preserve"> </w:t>
      </w:r>
      <w:proofErr w:type="spellStart"/>
      <w:r w:rsidRPr="00C14FCD">
        <w:t>werden</w:t>
      </w:r>
      <w:proofErr w:type="spellEnd"/>
      <w:r w:rsidRPr="00C14FCD">
        <w:t>.</w:t>
      </w:r>
    </w:p>
    <w:p w14:paraId="78A7E3D4" w14:textId="4353B29D" w:rsidR="00C14FCD" w:rsidRPr="00C14FCD" w:rsidRDefault="00C14FCD">
      <w:pPr>
        <w:rPr>
          <w:i/>
          <w:iCs/>
          <w:lang w:bidi="de-DE"/>
        </w:rPr>
      </w:pPr>
      <w:bookmarkStart w:id="1" w:name="_Hlk59183758"/>
      <w:proofErr w:type="spellStart"/>
      <w:r w:rsidRPr="00C14FCD">
        <w:rPr>
          <w:i/>
          <w:iCs/>
          <w:lang w:bidi="de-DE"/>
        </w:rPr>
        <w:t>Produktbeschreibung</w:t>
      </w:r>
      <w:proofErr w:type="spellEnd"/>
      <w:r w:rsidRPr="00C14FCD">
        <w:rPr>
          <w:i/>
          <w:iCs/>
          <w:lang w:bidi="de-DE"/>
        </w:rPr>
        <w:t>:</w:t>
      </w:r>
      <w:bookmarkEnd w:id="1"/>
    </w:p>
    <w:p w14:paraId="290AEC9C" w14:textId="591024AD" w:rsidR="00C14FCD" w:rsidRDefault="00C14FCD" w:rsidP="00C14FCD">
      <w:proofErr w:type="spellStart"/>
      <w:r>
        <w:t>Große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schmackhafte</w:t>
      </w:r>
      <w:proofErr w:type="spellEnd"/>
      <w:r>
        <w:t xml:space="preserve"> </w:t>
      </w:r>
      <w:proofErr w:type="spellStart"/>
      <w:r>
        <w:t>getrocknete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der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Hochlandes</w:t>
      </w:r>
      <w:proofErr w:type="spellEnd"/>
      <w:r>
        <w:t xml:space="preserve"> </w:t>
      </w:r>
      <w:proofErr w:type="spellStart"/>
      <w:r>
        <w:t>angebaut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  <w:r>
        <w:br/>
        <w:t xml:space="preserve">- </w:t>
      </w:r>
      <w:proofErr w:type="spellStart"/>
      <w:r>
        <w:t>Lebensmittel</w:t>
      </w:r>
      <w:proofErr w:type="spellEnd"/>
      <w:r>
        <w:t xml:space="preserve">- </w:t>
      </w:r>
    </w:p>
    <w:p w14:paraId="3544B64E" w14:textId="77777777" w:rsidR="00C14FCD" w:rsidRDefault="00C14FCD" w:rsidP="00C14FCD">
      <w:r>
        <w:t>HIMALYO GOJI PREMIUM-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Hochland</w:t>
      </w:r>
      <w:proofErr w:type="spellEnd"/>
      <w:r>
        <w:t xml:space="preserve"> </w:t>
      </w:r>
      <w:proofErr w:type="spellStart"/>
      <w:r>
        <w:t>geerntet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intensiver</w:t>
      </w:r>
      <w:proofErr w:type="spellEnd"/>
      <w:r>
        <w:t xml:space="preserve"> </w:t>
      </w:r>
      <w:proofErr w:type="spellStart"/>
      <w:r>
        <w:t>Sonnenstrahlung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rauen</w:t>
      </w:r>
      <w:proofErr w:type="spellEnd"/>
      <w:r>
        <w:t xml:space="preserve"> </w:t>
      </w:r>
      <w:proofErr w:type="spellStart"/>
      <w:r>
        <w:t>Naturkräften</w:t>
      </w:r>
      <w:proofErr w:type="spellEnd"/>
      <w:r>
        <w:t xml:space="preserve"> </w:t>
      </w:r>
      <w:proofErr w:type="spellStart"/>
      <w:r>
        <w:t>ausgesetzt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Seehöhen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sauberen</w:t>
      </w:r>
      <w:proofErr w:type="spellEnd"/>
      <w:r>
        <w:t xml:space="preserve"> </w:t>
      </w:r>
      <w:proofErr w:type="spellStart"/>
      <w:r>
        <w:t>Umgebung</w:t>
      </w:r>
      <w:proofErr w:type="spellEnd"/>
      <w:r>
        <w:t xml:space="preserve"> </w:t>
      </w:r>
      <w:proofErr w:type="spellStart"/>
      <w:r>
        <w:t>reifen</w:t>
      </w:r>
      <w:proofErr w:type="spellEnd"/>
      <w:r>
        <w:t xml:space="preserve">, </w:t>
      </w:r>
      <w:proofErr w:type="spellStart"/>
      <w:r>
        <w:t>zeichnen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durch </w:t>
      </w:r>
      <w:proofErr w:type="spellStart"/>
      <w:r>
        <w:t>einzigartige</w:t>
      </w:r>
      <w:proofErr w:type="spellEnd"/>
      <w:r>
        <w:t xml:space="preserve"> </w:t>
      </w:r>
      <w:proofErr w:type="spellStart"/>
      <w:r>
        <w:t>Stärke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Konzentration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Nährstoffen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somit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einzigartig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Konkurrenz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allgemein</w:t>
      </w:r>
      <w:proofErr w:type="spellEnd"/>
      <w:r>
        <w:t xml:space="preserve"> </w:t>
      </w:r>
      <w:proofErr w:type="spellStart"/>
      <w:r>
        <w:t>erhältlichen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. </w:t>
      </w:r>
    </w:p>
    <w:p w14:paraId="6FD02C40" w14:textId="77777777" w:rsidR="00C14FCD" w:rsidRDefault="00C14FCD" w:rsidP="00C14FCD">
      <w:proofErr w:type="spellStart"/>
      <w:r>
        <w:t>Selbstverständlich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ungeschwefelt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in </w:t>
      </w:r>
      <w:proofErr w:type="spellStart"/>
      <w:r>
        <w:t>rein</w:t>
      </w:r>
      <w:proofErr w:type="spellEnd"/>
      <w:r>
        <w:t xml:space="preserve">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vor.</w:t>
      </w:r>
    </w:p>
    <w:p w14:paraId="08864505" w14:textId="629B49CB" w:rsidR="00C14FCD" w:rsidRDefault="00C14FCD" w:rsidP="00C14FCD">
      <w:r>
        <w:t xml:space="preserve">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Tonikum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In der </w:t>
      </w:r>
      <w:proofErr w:type="spellStart"/>
      <w:r>
        <w:t>Himalaya</w:t>
      </w:r>
      <w:proofErr w:type="spellEnd"/>
      <w:r>
        <w:t xml:space="preserve">-Region </w:t>
      </w:r>
      <w:proofErr w:type="spellStart"/>
      <w:r>
        <w:t>gilt</w:t>
      </w:r>
      <w:proofErr w:type="spellEnd"/>
      <w:r>
        <w:t xml:space="preserve"> Goji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jeher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Langlebigkeit</w:t>
      </w:r>
      <w:proofErr w:type="spellEnd"/>
      <w:r>
        <w:t>“,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Unsterblichkeit</w:t>
      </w:r>
      <w:proofErr w:type="spellEnd"/>
      <w:r>
        <w:t>“ oder „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Jugend</w:t>
      </w:r>
      <w:proofErr w:type="spellEnd"/>
      <w:r>
        <w:t>“.</w:t>
      </w:r>
    </w:p>
    <w:p w14:paraId="22127B27" w14:textId="7683134E" w:rsidR="00C14FCD" w:rsidRDefault="00C14FCD" w:rsidP="00C14FCD">
      <w:proofErr w:type="spellStart"/>
      <w:r>
        <w:t>Zusammensetzung</w:t>
      </w:r>
      <w:proofErr w:type="spellEnd"/>
      <w:r>
        <w:t xml:space="preserve">: 100 % </w:t>
      </w:r>
      <w:proofErr w:type="spellStart"/>
      <w:r>
        <w:t>getrocknete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>.</w:t>
      </w:r>
    </w:p>
    <w:p w14:paraId="5F705419" w14:textId="0651666A" w:rsidR="00C14FCD" w:rsidRDefault="00C14FCD" w:rsidP="00C14FCD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30 g (2 </w:t>
      </w:r>
      <w:proofErr w:type="spellStart"/>
      <w:r>
        <w:t>Handvoll</w:t>
      </w:r>
      <w:proofErr w:type="spellEnd"/>
      <w:r>
        <w:t xml:space="preserve">) </w:t>
      </w:r>
      <w:proofErr w:type="spellStart"/>
      <w:r>
        <w:t>trockener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täglich</w:t>
      </w:r>
      <w:proofErr w:type="spellEnd"/>
      <w:r>
        <w:t>.</w:t>
      </w:r>
    </w:p>
    <w:p w14:paraId="7CF7FA63" w14:textId="36095D82" w:rsidR="00C14FCD" w:rsidRDefault="00C14FCD" w:rsidP="00C14FCD">
      <w:pPr>
        <w:pBdr>
          <w:bottom w:val="single" w:sz="6" w:space="1" w:color="auto"/>
        </w:pBdr>
      </w:pPr>
      <w:proofErr w:type="spellStart"/>
      <w:r>
        <w:t>Hinweis</w:t>
      </w:r>
      <w:proofErr w:type="spellEnd"/>
      <w:r>
        <w:t xml:space="preserve">: Bei </w:t>
      </w:r>
      <w:proofErr w:type="spellStart"/>
      <w:r>
        <w:t>Temperaturen</w:t>
      </w:r>
      <w:proofErr w:type="spellEnd"/>
      <w:r>
        <w:t xml:space="preserve"> bis 25 °C </w:t>
      </w:r>
      <w:proofErr w:type="spellStart"/>
      <w:r>
        <w:t>lagern</w:t>
      </w:r>
      <w:proofErr w:type="spellEnd"/>
      <w:r>
        <w:t xml:space="preserve">,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direkten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aussetzen</w:t>
      </w:r>
      <w:proofErr w:type="spellEnd"/>
      <w:r>
        <w:t>.</w:t>
      </w:r>
    </w:p>
    <w:p w14:paraId="702962EA" w14:textId="77777777" w:rsidR="00C14FCD" w:rsidRDefault="00C14FCD" w:rsidP="00C14FCD">
      <w:pPr>
        <w:rPr>
          <w:i/>
          <w:iCs/>
          <w:lang w:bidi="de-DE"/>
        </w:rPr>
      </w:pPr>
      <w:bookmarkStart w:id="2" w:name="_Hlk59185079"/>
    </w:p>
    <w:p w14:paraId="584B1AFC" w14:textId="77777777" w:rsidR="00C14FCD" w:rsidRDefault="00C14FCD" w:rsidP="00C14FCD">
      <w:pPr>
        <w:rPr>
          <w:i/>
          <w:iCs/>
          <w:lang w:bidi="de-DE"/>
        </w:rPr>
      </w:pPr>
    </w:p>
    <w:p w14:paraId="2EA4F038" w14:textId="77777777" w:rsidR="00C14FCD" w:rsidRDefault="00C14FCD" w:rsidP="00C14FCD">
      <w:pPr>
        <w:rPr>
          <w:i/>
          <w:iCs/>
          <w:lang w:bidi="de-DE"/>
        </w:rPr>
      </w:pPr>
    </w:p>
    <w:p w14:paraId="0C45A30B" w14:textId="77777777" w:rsidR="00C14FCD" w:rsidRDefault="00C14FCD" w:rsidP="00C14FCD">
      <w:pPr>
        <w:rPr>
          <w:i/>
          <w:iCs/>
          <w:lang w:bidi="de-DE"/>
        </w:rPr>
      </w:pPr>
    </w:p>
    <w:p w14:paraId="3563C28E" w14:textId="08A064BF" w:rsidR="00C14FCD" w:rsidRDefault="00C14FCD" w:rsidP="00C14FCD">
      <w:pPr>
        <w:rPr>
          <w:i/>
          <w:iCs/>
          <w:lang w:bidi="de-DE"/>
        </w:rPr>
      </w:pPr>
      <w:proofErr w:type="spellStart"/>
      <w:r w:rsidRPr="00C14FCD">
        <w:rPr>
          <w:i/>
          <w:iCs/>
          <w:lang w:bidi="de-DE"/>
        </w:rPr>
        <w:t>Zusammensetzung</w:t>
      </w:r>
      <w:proofErr w:type="spellEnd"/>
      <w:r w:rsidRPr="00C14FCD">
        <w:rPr>
          <w:i/>
          <w:iCs/>
          <w:lang w:bidi="de-DE"/>
        </w:rPr>
        <w:t>:</w:t>
      </w:r>
      <w:bookmarkEnd w:id="2"/>
    </w:p>
    <w:p w14:paraId="18FF5905" w14:textId="668CA48D" w:rsidR="00C14FCD" w:rsidRDefault="00C14FCD" w:rsidP="00C14FCD">
      <w:pPr>
        <w:pBdr>
          <w:bottom w:val="single" w:sz="6" w:space="1" w:color="auto"/>
        </w:pBdr>
      </w:pPr>
      <w:r w:rsidRPr="00C14FCD">
        <w:t xml:space="preserve">100 % </w:t>
      </w:r>
      <w:proofErr w:type="spellStart"/>
      <w:r w:rsidRPr="00C14FCD">
        <w:t>getrocknete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Bocksdorns</w:t>
      </w:r>
      <w:proofErr w:type="spellEnd"/>
      <w:r w:rsidRPr="00C14FCD">
        <w:t>.</w:t>
      </w:r>
    </w:p>
    <w:p w14:paraId="3080F43B" w14:textId="449AEC4A" w:rsidR="00C14FCD" w:rsidRDefault="00C14FCD" w:rsidP="00C14FCD">
      <w:pPr>
        <w:rPr>
          <w:i/>
          <w:iCs/>
          <w:lang w:bidi="de-DE"/>
        </w:rPr>
      </w:pPr>
      <w:bookmarkStart w:id="3" w:name="_Hlk59185108"/>
      <w:r w:rsidRPr="00C14FCD">
        <w:rPr>
          <w:i/>
          <w:iCs/>
          <w:lang w:bidi="de-DE"/>
        </w:rPr>
        <w:t>Kategorie:</w:t>
      </w:r>
      <w:bookmarkEnd w:id="3"/>
    </w:p>
    <w:p w14:paraId="0667B2A5" w14:textId="4049AAB4" w:rsidR="00C14FCD" w:rsidRDefault="00C14FCD" w:rsidP="00C14FCD">
      <w:pPr>
        <w:pBdr>
          <w:bottom w:val="single" w:sz="6" w:space="1" w:color="auto"/>
        </w:pBdr>
      </w:pPr>
      <w:proofErr w:type="spellStart"/>
      <w:r w:rsidRPr="00C14FCD">
        <w:t>Vitalität</w:t>
      </w:r>
      <w:proofErr w:type="spellEnd"/>
      <w:r w:rsidRPr="00C14FCD">
        <w:t xml:space="preserve"> </w:t>
      </w:r>
      <w:proofErr w:type="spellStart"/>
      <w:r w:rsidRPr="00C14FCD">
        <w:t>und</w:t>
      </w:r>
      <w:proofErr w:type="spellEnd"/>
      <w:r w:rsidRPr="00C14FCD">
        <w:t xml:space="preserve"> Energie, </w:t>
      </w:r>
      <w:proofErr w:type="spellStart"/>
      <w:r w:rsidRPr="00C14FCD">
        <w:t>Entgiftung</w:t>
      </w:r>
      <w:proofErr w:type="spellEnd"/>
      <w:r w:rsidRPr="00C14FCD">
        <w:t xml:space="preserve">, </w:t>
      </w:r>
      <w:proofErr w:type="spellStart"/>
      <w:r w:rsidRPr="00C14FCD">
        <w:t>Antioxidantien</w:t>
      </w:r>
      <w:proofErr w:type="spellEnd"/>
      <w:r w:rsidRPr="00C14FCD">
        <w:t xml:space="preserve">, </w:t>
      </w:r>
      <w:proofErr w:type="spellStart"/>
      <w:r w:rsidRPr="00C14FCD">
        <w:t>Langlebigkeit</w:t>
      </w:r>
      <w:proofErr w:type="spellEnd"/>
      <w:r w:rsidRPr="00C14FCD">
        <w:t xml:space="preserve">, </w:t>
      </w:r>
      <w:proofErr w:type="spellStart"/>
      <w:r w:rsidRPr="00C14FCD">
        <w:t>Anregung</w:t>
      </w:r>
      <w:proofErr w:type="spellEnd"/>
      <w:r w:rsidRPr="00C14FCD">
        <w:t xml:space="preserve"> des </w:t>
      </w:r>
      <w:proofErr w:type="spellStart"/>
      <w:r w:rsidRPr="00C14FCD">
        <w:t>Stoffwechsels</w:t>
      </w:r>
      <w:proofErr w:type="spellEnd"/>
      <w:r w:rsidRPr="00C14FCD">
        <w:t xml:space="preserve">, </w:t>
      </w:r>
      <w:proofErr w:type="spellStart"/>
      <w:r w:rsidRPr="00C14FCD">
        <w:t>Diät</w:t>
      </w:r>
      <w:proofErr w:type="spellEnd"/>
      <w:r w:rsidRPr="00C14FCD">
        <w:t xml:space="preserve">, </w:t>
      </w:r>
      <w:proofErr w:type="spellStart"/>
      <w:r w:rsidRPr="00C14FCD">
        <w:t>Abnehmen</w:t>
      </w:r>
      <w:proofErr w:type="spellEnd"/>
      <w:r w:rsidRPr="00C14FCD">
        <w:t xml:space="preserve">, </w:t>
      </w:r>
      <w:proofErr w:type="spellStart"/>
      <w:r w:rsidRPr="00C14FCD">
        <w:t>Superfood</w:t>
      </w:r>
      <w:proofErr w:type="spellEnd"/>
      <w:r w:rsidRPr="00C14FCD">
        <w:t xml:space="preserve">, </w:t>
      </w:r>
      <w:proofErr w:type="spellStart"/>
      <w:r w:rsidRPr="00C14FCD">
        <w:t>glutenfreie</w:t>
      </w:r>
      <w:proofErr w:type="spellEnd"/>
      <w:r w:rsidRPr="00C14FCD">
        <w:t xml:space="preserve"> </w:t>
      </w:r>
      <w:proofErr w:type="spellStart"/>
      <w:r w:rsidRPr="00C14FCD">
        <w:t>Lebensmittel</w:t>
      </w:r>
      <w:proofErr w:type="spellEnd"/>
      <w:r w:rsidRPr="00C14FCD">
        <w:t xml:space="preserve">, vegan, </w:t>
      </w:r>
      <w:proofErr w:type="spellStart"/>
      <w:r w:rsidRPr="00C14FCD">
        <w:t>raw</w:t>
      </w:r>
      <w:proofErr w:type="spellEnd"/>
      <w:r w:rsidRPr="00C14FCD">
        <w:t xml:space="preserve">, Bio, </w:t>
      </w:r>
      <w:proofErr w:type="spellStart"/>
      <w:r w:rsidRPr="00C14FCD">
        <w:t>glutenfreie</w:t>
      </w:r>
      <w:proofErr w:type="spellEnd"/>
      <w:r w:rsidRPr="00C14FCD">
        <w:t xml:space="preserve"> </w:t>
      </w:r>
      <w:proofErr w:type="spellStart"/>
      <w:r w:rsidRPr="00C14FCD">
        <w:t>Lebensmittel</w:t>
      </w:r>
      <w:proofErr w:type="spellEnd"/>
      <w:r w:rsidRPr="00C14FCD">
        <w:t>.</w:t>
      </w:r>
    </w:p>
    <w:p w14:paraId="72ED7282" w14:textId="1F655B6F" w:rsidR="00C14FCD" w:rsidRDefault="00C14FCD" w:rsidP="00C14FCD">
      <w:pPr>
        <w:rPr>
          <w:i/>
          <w:iCs/>
        </w:rPr>
      </w:pPr>
      <w:proofErr w:type="spellStart"/>
      <w:r w:rsidRPr="00C14FCD">
        <w:rPr>
          <w:i/>
          <w:iCs/>
        </w:rPr>
        <w:t>Vorteile</w:t>
      </w:r>
      <w:proofErr w:type="spellEnd"/>
      <w:r w:rsidRPr="00C14FCD">
        <w:rPr>
          <w:i/>
          <w:iCs/>
        </w:rPr>
        <w:t>:</w:t>
      </w:r>
    </w:p>
    <w:p w14:paraId="0C7E6498" w14:textId="77777777" w:rsidR="00C14FCD" w:rsidRDefault="00C14FCD" w:rsidP="00C14FCD">
      <w:r>
        <w:t xml:space="preserve">Goji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74546A0F" w14:textId="77777777" w:rsidR="00C14FCD" w:rsidRDefault="00C14FCD" w:rsidP="00C14FCD">
      <w:proofErr w:type="spellStart"/>
      <w:r>
        <w:t>Traditionelle</w:t>
      </w:r>
      <w:proofErr w:type="spellEnd"/>
      <w:r>
        <w:t xml:space="preserve"> </w:t>
      </w:r>
      <w:proofErr w:type="spellStart"/>
      <w:r>
        <w:t>chinesische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6575C300" w14:textId="77777777" w:rsidR="00C14FCD" w:rsidRDefault="00C14FCD" w:rsidP="00C14FCD">
      <w:r>
        <w:t xml:space="preserve">In der </w:t>
      </w:r>
      <w:proofErr w:type="spellStart"/>
      <w:r>
        <w:t>traditionellen</w:t>
      </w:r>
      <w:proofErr w:type="spellEnd"/>
      <w:r>
        <w:t xml:space="preserve">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Früchte</w:t>
      </w:r>
      <w:proofErr w:type="spellEnd"/>
      <w:r>
        <w:t xml:space="preserve"> des </w:t>
      </w:r>
      <w:proofErr w:type="spellStart"/>
      <w:r>
        <w:t>Chinesischen</w:t>
      </w:r>
      <w:proofErr w:type="spellEnd"/>
      <w:r>
        <w:t xml:space="preserve"> </w:t>
      </w:r>
      <w:proofErr w:type="spellStart"/>
      <w:r>
        <w:t>Bocksdorns</w:t>
      </w:r>
      <w:proofErr w:type="spellEnd"/>
      <w:r>
        <w:t xml:space="preserve">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Tonikum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Verlängerung</w:t>
      </w:r>
      <w:proofErr w:type="spellEnd"/>
      <w:r>
        <w:t xml:space="preserve"> des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In der </w:t>
      </w:r>
      <w:proofErr w:type="spellStart"/>
      <w:r>
        <w:t>Himalaya</w:t>
      </w:r>
      <w:proofErr w:type="spellEnd"/>
      <w:r>
        <w:t xml:space="preserve">-Region </w:t>
      </w:r>
      <w:proofErr w:type="spellStart"/>
      <w:r>
        <w:t>wird</w:t>
      </w:r>
      <w:proofErr w:type="spellEnd"/>
      <w:r>
        <w:t xml:space="preserve"> Goji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langem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Langlebigkeit</w:t>
      </w:r>
      <w:proofErr w:type="spellEnd"/>
      <w:r>
        <w:t>“, „</w:t>
      </w:r>
      <w:proofErr w:type="spellStart"/>
      <w:r>
        <w:t>Frucht</w:t>
      </w:r>
      <w:proofErr w:type="spellEnd"/>
      <w:r>
        <w:t xml:space="preserve"> der </w:t>
      </w:r>
      <w:proofErr w:type="spellStart"/>
      <w:r>
        <w:t>Unsterblichkeit</w:t>
      </w:r>
      <w:proofErr w:type="spellEnd"/>
      <w:r>
        <w:t>“ oder „</w:t>
      </w:r>
      <w:proofErr w:type="spellStart"/>
      <w:r>
        <w:t>Geheimnis</w:t>
      </w:r>
      <w:proofErr w:type="spellEnd"/>
      <w:r>
        <w:t xml:space="preserve"> der </w:t>
      </w:r>
      <w:proofErr w:type="spellStart"/>
      <w:r>
        <w:t>Schönheit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ewigen</w:t>
      </w:r>
      <w:proofErr w:type="spellEnd"/>
      <w:r>
        <w:t xml:space="preserve"> </w:t>
      </w:r>
      <w:proofErr w:type="spellStart"/>
      <w:r>
        <w:t>Jugend</w:t>
      </w:r>
      <w:proofErr w:type="spellEnd"/>
      <w:r>
        <w:t xml:space="preserve">“ </w:t>
      </w:r>
      <w:proofErr w:type="spellStart"/>
      <w:r>
        <w:t>bezeichnet</w:t>
      </w:r>
      <w:proofErr w:type="spellEnd"/>
      <w:r>
        <w:t>.</w:t>
      </w:r>
    </w:p>
    <w:p w14:paraId="0E716EC5" w14:textId="4778B40F" w:rsidR="00C14FCD" w:rsidRDefault="00C14FCD" w:rsidP="00C14FCD">
      <w:r>
        <w:t xml:space="preserve">Die </w:t>
      </w:r>
      <w:proofErr w:type="spellStart"/>
      <w:r>
        <w:t>hochwertigsten</w:t>
      </w:r>
      <w:proofErr w:type="spellEnd"/>
      <w:r>
        <w:t xml:space="preserve"> </w:t>
      </w:r>
      <w:proofErr w:type="spellStart"/>
      <w:r>
        <w:t>orangefarbigen</w:t>
      </w:r>
      <w:proofErr w:type="spellEnd"/>
      <w:r>
        <w:t xml:space="preserve"> Goji-</w:t>
      </w:r>
      <w:proofErr w:type="spellStart"/>
      <w:r>
        <w:t>Früchte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typisch</w:t>
      </w:r>
      <w:proofErr w:type="spellEnd"/>
      <w:r>
        <w:t xml:space="preserve"> </w:t>
      </w:r>
      <w:proofErr w:type="spellStart"/>
      <w:r>
        <w:t>süßen</w:t>
      </w:r>
      <w:proofErr w:type="spellEnd"/>
      <w:r>
        <w:t xml:space="preserve"> </w:t>
      </w:r>
      <w:proofErr w:type="spellStart"/>
      <w:r>
        <w:t>Geschmack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in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der </w:t>
      </w:r>
      <w:proofErr w:type="spellStart"/>
      <w:r>
        <w:t>Mongolei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in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Mengen</w:t>
      </w:r>
      <w:proofErr w:type="spellEnd"/>
      <w:r>
        <w:t xml:space="preserve"> </w:t>
      </w:r>
      <w:proofErr w:type="spellStart"/>
      <w:r>
        <w:t>konsumiert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des </w:t>
      </w:r>
      <w:proofErr w:type="spellStart"/>
      <w:r>
        <w:t>Speiseplans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 In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Ureinwohner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in </w:t>
      </w:r>
      <w:proofErr w:type="spellStart"/>
      <w:r>
        <w:t>fortgeschrittenem</w:t>
      </w:r>
      <w:proofErr w:type="spellEnd"/>
      <w:r>
        <w:t xml:space="preserve"> Alter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erstaunliche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Energie.</w:t>
      </w:r>
    </w:p>
    <w:p w14:paraId="7CA0877A" w14:textId="7A195654" w:rsidR="00C14FCD" w:rsidRDefault="00C14FCD" w:rsidP="00C14FCD">
      <w:pPr>
        <w:pBdr>
          <w:bottom w:val="single" w:sz="6" w:space="1" w:color="auto"/>
        </w:pBdr>
      </w:pPr>
      <w:proofErr w:type="spellStart"/>
      <w:r w:rsidRPr="00C14FCD">
        <w:t>Zahlreiche</w:t>
      </w:r>
      <w:proofErr w:type="spellEnd"/>
      <w:r w:rsidRPr="00C14FCD">
        <w:t xml:space="preserve"> </w:t>
      </w:r>
      <w:proofErr w:type="spellStart"/>
      <w:r w:rsidRPr="00C14FCD">
        <w:t>klinische</w:t>
      </w:r>
      <w:proofErr w:type="spellEnd"/>
      <w:r w:rsidRPr="00C14FCD">
        <w:t xml:space="preserve"> </w:t>
      </w:r>
      <w:proofErr w:type="spellStart"/>
      <w:r w:rsidRPr="00C14FCD">
        <w:t>Studien</w:t>
      </w:r>
      <w:proofErr w:type="spellEnd"/>
      <w:r w:rsidRPr="00C14FCD">
        <w:t xml:space="preserve"> </w:t>
      </w:r>
      <w:proofErr w:type="spellStart"/>
      <w:r w:rsidRPr="00C14FCD">
        <w:t>haben</w:t>
      </w:r>
      <w:proofErr w:type="spellEnd"/>
      <w:r w:rsidRPr="00C14FCD">
        <w:t xml:space="preserve"> </w:t>
      </w:r>
      <w:proofErr w:type="spellStart"/>
      <w:r w:rsidRPr="00C14FCD">
        <w:t>die</w:t>
      </w:r>
      <w:proofErr w:type="spellEnd"/>
      <w:r w:rsidRPr="00C14FCD">
        <w:t xml:space="preserve"> </w:t>
      </w:r>
      <w:proofErr w:type="spellStart"/>
      <w:r w:rsidRPr="00C14FCD">
        <w:t>Auswirkungen</w:t>
      </w:r>
      <w:proofErr w:type="spellEnd"/>
      <w:r w:rsidRPr="00C14FCD">
        <w:t xml:space="preserve"> des </w:t>
      </w:r>
      <w:proofErr w:type="spellStart"/>
      <w:r w:rsidRPr="00C14FCD">
        <w:t>Chinesischen</w:t>
      </w:r>
      <w:proofErr w:type="spellEnd"/>
      <w:r w:rsidRPr="00C14FCD">
        <w:t xml:space="preserve"> </w:t>
      </w:r>
      <w:proofErr w:type="spellStart"/>
      <w:r w:rsidRPr="00C14FCD">
        <w:t>Bockdorns</w:t>
      </w:r>
      <w:proofErr w:type="spellEnd"/>
      <w:r w:rsidRPr="00C14FCD">
        <w:t xml:space="preserve"> </w:t>
      </w:r>
      <w:proofErr w:type="spellStart"/>
      <w:r w:rsidRPr="00C14FCD">
        <w:t>auf</w:t>
      </w:r>
      <w:proofErr w:type="spellEnd"/>
      <w:r w:rsidRPr="00C14FCD">
        <w:t xml:space="preserve"> den </w:t>
      </w:r>
      <w:proofErr w:type="spellStart"/>
      <w:r w:rsidRPr="00C14FCD">
        <w:t>menschlichen</w:t>
      </w:r>
      <w:proofErr w:type="spellEnd"/>
      <w:r w:rsidRPr="00C14FCD">
        <w:t xml:space="preserve"> Organismus </w:t>
      </w:r>
      <w:proofErr w:type="spellStart"/>
      <w:r w:rsidRPr="00C14FCD">
        <w:t>untersucht</w:t>
      </w:r>
      <w:proofErr w:type="spellEnd"/>
      <w:r w:rsidRPr="00C14FCD">
        <w:t xml:space="preserve">. </w:t>
      </w:r>
      <w:proofErr w:type="spellStart"/>
      <w:r w:rsidRPr="00C14FCD">
        <w:t>Beispielsweise</w:t>
      </w:r>
      <w:proofErr w:type="spellEnd"/>
      <w:r w:rsidRPr="00C14FCD">
        <w:t xml:space="preserve"> </w:t>
      </w:r>
      <w:proofErr w:type="spellStart"/>
      <w:r w:rsidRPr="00C14FCD">
        <w:t>wurden</w:t>
      </w:r>
      <w:proofErr w:type="spellEnd"/>
      <w:r w:rsidRPr="00C14FCD">
        <w:t xml:space="preserve"> </w:t>
      </w:r>
      <w:proofErr w:type="spellStart"/>
      <w:r w:rsidRPr="00C14FCD">
        <w:t>zwischen</w:t>
      </w:r>
      <w:proofErr w:type="spellEnd"/>
      <w:r w:rsidRPr="00C14FCD">
        <w:t xml:space="preserve"> den </w:t>
      </w:r>
      <w:proofErr w:type="spellStart"/>
      <w:r w:rsidRPr="00C14FCD">
        <w:t>Jahren</w:t>
      </w:r>
      <w:proofErr w:type="spellEnd"/>
      <w:r w:rsidRPr="00C14FCD">
        <w:t xml:space="preserve"> 2008 </w:t>
      </w:r>
      <w:proofErr w:type="spellStart"/>
      <w:r w:rsidRPr="00C14FCD">
        <w:t>und</w:t>
      </w:r>
      <w:proofErr w:type="spellEnd"/>
      <w:r w:rsidRPr="00C14FCD">
        <w:t xml:space="preserve"> 2009 in den USA </w:t>
      </w:r>
      <w:proofErr w:type="spellStart"/>
      <w:r w:rsidRPr="00C14FCD">
        <w:t>insgesamt</w:t>
      </w:r>
      <w:proofErr w:type="spellEnd"/>
      <w:r w:rsidRPr="00C14FCD">
        <w:t xml:space="preserve"> 5 </w:t>
      </w:r>
      <w:proofErr w:type="spellStart"/>
      <w:r w:rsidRPr="00C14FCD">
        <w:t>randomisierte</w:t>
      </w:r>
      <w:proofErr w:type="spellEnd"/>
      <w:r w:rsidRPr="00C14FCD">
        <w:t xml:space="preserve"> </w:t>
      </w:r>
      <w:proofErr w:type="spellStart"/>
      <w:r w:rsidRPr="00C14FCD">
        <w:t>Studien</w:t>
      </w:r>
      <w:proofErr w:type="spellEnd"/>
      <w:r w:rsidRPr="00C14FCD">
        <w:t xml:space="preserve"> </w:t>
      </w:r>
      <w:proofErr w:type="spellStart"/>
      <w:r w:rsidRPr="00C14FCD">
        <w:t>durchgeführt</w:t>
      </w:r>
      <w:proofErr w:type="spellEnd"/>
      <w:r w:rsidRPr="00C14FCD">
        <w:t xml:space="preserve">, in </w:t>
      </w:r>
      <w:proofErr w:type="spellStart"/>
      <w:r w:rsidRPr="00C14FCD">
        <w:t>denen</w:t>
      </w:r>
      <w:proofErr w:type="spellEnd"/>
      <w:r w:rsidRPr="00C14FCD">
        <w:t xml:space="preserve"> </w:t>
      </w:r>
      <w:proofErr w:type="spellStart"/>
      <w:r w:rsidRPr="00C14FCD">
        <w:t>die</w:t>
      </w:r>
      <w:proofErr w:type="spellEnd"/>
      <w:r w:rsidRPr="00C14FCD">
        <w:t xml:space="preserve"> </w:t>
      </w:r>
      <w:proofErr w:type="spellStart"/>
      <w:r w:rsidRPr="00C14FCD">
        <w:t>Auswirkungen</w:t>
      </w:r>
      <w:proofErr w:type="spellEnd"/>
      <w:r w:rsidRPr="00C14FCD">
        <w:t xml:space="preserve"> der </w:t>
      </w:r>
      <w:proofErr w:type="spellStart"/>
      <w:r w:rsidRPr="00C14FCD">
        <w:t>Einnahme</w:t>
      </w:r>
      <w:proofErr w:type="spellEnd"/>
      <w:r w:rsidRPr="00C14FCD">
        <w:t xml:space="preserve"> von GOJI-</w:t>
      </w:r>
      <w:proofErr w:type="spellStart"/>
      <w:r w:rsidRPr="00C14FCD">
        <w:t>Fruchtsaft</w:t>
      </w:r>
      <w:proofErr w:type="spellEnd"/>
      <w:r w:rsidRPr="00C14FCD">
        <w:t xml:space="preserve"> </w:t>
      </w:r>
      <w:proofErr w:type="spellStart"/>
      <w:r w:rsidRPr="00C14FCD">
        <w:t>auf</w:t>
      </w:r>
      <w:proofErr w:type="spellEnd"/>
      <w:r w:rsidRPr="00C14FCD">
        <w:t xml:space="preserve"> den </w:t>
      </w:r>
      <w:proofErr w:type="spellStart"/>
      <w:r w:rsidRPr="00C14FCD">
        <w:t>subjektiven</w:t>
      </w:r>
      <w:proofErr w:type="spellEnd"/>
      <w:r w:rsidRPr="00C14FCD">
        <w:t xml:space="preserve"> </w:t>
      </w:r>
      <w:proofErr w:type="spellStart"/>
      <w:r w:rsidRPr="00C14FCD">
        <w:t>Zustand</w:t>
      </w:r>
      <w:proofErr w:type="spellEnd"/>
      <w:r w:rsidRPr="00C14FCD">
        <w:t xml:space="preserve"> von </w:t>
      </w:r>
      <w:proofErr w:type="spellStart"/>
      <w:r w:rsidRPr="00C14FCD">
        <w:t>Patienten</w:t>
      </w:r>
      <w:proofErr w:type="spellEnd"/>
      <w:r w:rsidRPr="00C14FCD">
        <w:t xml:space="preserve"> </w:t>
      </w:r>
      <w:proofErr w:type="spellStart"/>
      <w:r w:rsidRPr="00C14FCD">
        <w:t>im</w:t>
      </w:r>
      <w:proofErr w:type="spellEnd"/>
      <w:r w:rsidRPr="00C14FCD">
        <w:t xml:space="preserve"> </w:t>
      </w:r>
      <w:proofErr w:type="spellStart"/>
      <w:r w:rsidRPr="00C14FCD">
        <w:t>Vergleich</w:t>
      </w:r>
      <w:proofErr w:type="spellEnd"/>
      <w:r w:rsidRPr="00C14FCD">
        <w:t xml:space="preserve"> </w:t>
      </w:r>
      <w:proofErr w:type="spellStart"/>
      <w:r w:rsidRPr="00C14FCD">
        <w:t>zu</w:t>
      </w:r>
      <w:proofErr w:type="spellEnd"/>
      <w:r w:rsidRPr="00C14FCD">
        <w:t xml:space="preserve"> </w:t>
      </w:r>
      <w:proofErr w:type="spellStart"/>
      <w:r w:rsidRPr="00C14FCD">
        <w:t>einer</w:t>
      </w:r>
      <w:proofErr w:type="spellEnd"/>
      <w:r w:rsidRPr="00C14FCD">
        <w:t xml:space="preserve"> Placebo-</w:t>
      </w:r>
      <w:proofErr w:type="spellStart"/>
      <w:r w:rsidRPr="00C14FCD">
        <w:t>Kontrollgruppe</w:t>
      </w:r>
      <w:proofErr w:type="spellEnd"/>
      <w:r w:rsidRPr="00C14FCD">
        <w:t xml:space="preserve"> </w:t>
      </w:r>
      <w:proofErr w:type="spellStart"/>
      <w:r w:rsidRPr="00C14FCD">
        <w:t>dokumentiert</w:t>
      </w:r>
      <w:proofErr w:type="spellEnd"/>
      <w:r w:rsidRPr="00C14FCD">
        <w:t xml:space="preserve"> </w:t>
      </w:r>
      <w:proofErr w:type="spellStart"/>
      <w:r w:rsidRPr="00C14FCD">
        <w:t>wurden</w:t>
      </w:r>
      <w:proofErr w:type="spellEnd"/>
      <w:r w:rsidRPr="00C14FCD">
        <w:t xml:space="preserve">. Den </w:t>
      </w:r>
      <w:proofErr w:type="spellStart"/>
      <w:r w:rsidRPr="00C14FCD">
        <w:t>Patienten</w:t>
      </w:r>
      <w:proofErr w:type="spellEnd"/>
      <w:r w:rsidRPr="00C14FCD">
        <w:t xml:space="preserve"> </w:t>
      </w:r>
      <w:proofErr w:type="spellStart"/>
      <w:r w:rsidRPr="00C14FCD">
        <w:t>wurde</w:t>
      </w:r>
      <w:proofErr w:type="spellEnd"/>
      <w:r w:rsidRPr="00C14FCD">
        <w:t xml:space="preserve"> 14 Tage </w:t>
      </w:r>
      <w:proofErr w:type="spellStart"/>
      <w:r w:rsidRPr="00C14FCD">
        <w:t>lang</w:t>
      </w:r>
      <w:proofErr w:type="spellEnd"/>
      <w:r w:rsidRPr="00C14FCD">
        <w:t xml:space="preserve"> </w:t>
      </w:r>
      <w:proofErr w:type="spellStart"/>
      <w:r w:rsidRPr="00C14FCD">
        <w:t>eine</w:t>
      </w:r>
      <w:proofErr w:type="spellEnd"/>
      <w:r w:rsidRPr="00C14FCD">
        <w:t xml:space="preserve"> </w:t>
      </w:r>
      <w:proofErr w:type="spellStart"/>
      <w:r w:rsidRPr="00C14FCD">
        <w:t>Saftmenge</w:t>
      </w:r>
      <w:proofErr w:type="spellEnd"/>
      <w:r w:rsidRPr="00C14FCD">
        <w:t xml:space="preserve"> </w:t>
      </w:r>
      <w:proofErr w:type="spellStart"/>
      <w:r w:rsidRPr="00C14FCD">
        <w:t>verabreicht</w:t>
      </w:r>
      <w:proofErr w:type="spellEnd"/>
      <w:r w:rsidRPr="00C14FCD">
        <w:t xml:space="preserve">, </w:t>
      </w:r>
      <w:proofErr w:type="spellStart"/>
      <w:r w:rsidRPr="00C14FCD">
        <w:t>die</w:t>
      </w:r>
      <w:proofErr w:type="spellEnd"/>
      <w:r w:rsidRPr="00C14FCD">
        <w:t xml:space="preserve"> 150 g </w:t>
      </w:r>
      <w:proofErr w:type="spellStart"/>
      <w:r w:rsidRPr="00C14FCD">
        <w:t>frischer</w:t>
      </w:r>
      <w:proofErr w:type="spellEnd"/>
      <w:r w:rsidRPr="00C14FCD">
        <w:t xml:space="preserve"> </w:t>
      </w:r>
      <w:proofErr w:type="spellStart"/>
      <w:r w:rsidRPr="00C14FCD">
        <w:t>Früchte</w:t>
      </w:r>
      <w:proofErr w:type="spellEnd"/>
      <w:r w:rsidRPr="00C14FCD">
        <w:t xml:space="preserve"> </w:t>
      </w:r>
      <w:proofErr w:type="spellStart"/>
      <w:r w:rsidRPr="00C14FCD">
        <w:t>entsprach</w:t>
      </w:r>
      <w:proofErr w:type="spellEnd"/>
      <w:r w:rsidRPr="00C14FCD">
        <w:t xml:space="preserve">. Die Studie </w:t>
      </w:r>
      <w:proofErr w:type="spellStart"/>
      <w:r w:rsidRPr="00C14FCD">
        <w:t>untersuchte</w:t>
      </w:r>
      <w:proofErr w:type="spellEnd"/>
      <w:r w:rsidRPr="00C14FCD">
        <w:t xml:space="preserve"> </w:t>
      </w:r>
      <w:proofErr w:type="spellStart"/>
      <w:r w:rsidRPr="00C14FCD">
        <w:t>das</w:t>
      </w:r>
      <w:proofErr w:type="spellEnd"/>
      <w:r w:rsidRPr="00C14FCD">
        <w:t xml:space="preserve"> </w:t>
      </w:r>
      <w:proofErr w:type="spellStart"/>
      <w:r w:rsidRPr="00C14FCD">
        <w:t>subjektive</w:t>
      </w:r>
      <w:proofErr w:type="spellEnd"/>
      <w:r w:rsidRPr="00C14FCD">
        <w:t xml:space="preserve"> </w:t>
      </w:r>
      <w:proofErr w:type="spellStart"/>
      <w:r w:rsidRPr="00C14FCD">
        <w:t>Wohlbefinden</w:t>
      </w:r>
      <w:proofErr w:type="spellEnd"/>
      <w:r w:rsidRPr="00C14FCD">
        <w:t xml:space="preserve"> ohne </w:t>
      </w:r>
      <w:proofErr w:type="spellStart"/>
      <w:r w:rsidRPr="00C14FCD">
        <w:t>Nebenwirkungen</w:t>
      </w:r>
      <w:proofErr w:type="spellEnd"/>
      <w:r w:rsidRPr="00C14FCD">
        <w:t>.</w:t>
      </w:r>
    </w:p>
    <w:p w14:paraId="5D1606B9" w14:textId="7C9F2E2B" w:rsidR="00C14FCD" w:rsidRDefault="00C14FCD" w:rsidP="00C14FCD">
      <w:pPr>
        <w:rPr>
          <w:lang w:bidi="de-DE"/>
        </w:rPr>
      </w:pPr>
      <w:bookmarkStart w:id="4" w:name="_Hlk59183986"/>
      <w:proofErr w:type="spellStart"/>
      <w:r w:rsidRPr="00DA1580">
        <w:rPr>
          <w:lang w:bidi="de-DE"/>
        </w:rPr>
        <w:t>Klinische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Studien</w:t>
      </w:r>
      <w:proofErr w:type="spellEnd"/>
      <w:r w:rsidRPr="00DA1580">
        <w:rPr>
          <w:lang w:bidi="de-DE"/>
        </w:rPr>
        <w:t>:</w:t>
      </w:r>
      <w:bookmarkEnd w:id="4"/>
    </w:p>
    <w:p w14:paraId="1306E286" w14:textId="77777777" w:rsidR="00C14FCD" w:rsidRDefault="00C14FCD" w:rsidP="00C14FCD">
      <w:pPr>
        <w:spacing w:after="0"/>
      </w:pP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0A2CDCEA" w14:textId="39FD5B9B" w:rsidR="00C14FCD" w:rsidRDefault="00C14FCD" w:rsidP="00C14FCD">
      <w:pPr>
        <w:pBdr>
          <w:bottom w:val="single" w:sz="6" w:space="1" w:color="auto"/>
        </w:pBdr>
        <w:rPr>
          <w:sz w:val="18"/>
          <w:szCs w:val="18"/>
        </w:rPr>
      </w:pPr>
      <w:proofErr w:type="spellStart"/>
      <w:r w:rsidRPr="005C18DE">
        <w:t>ist</w:t>
      </w:r>
      <w:proofErr w:type="spellEnd"/>
      <w:r w:rsidRPr="005C18DE">
        <w:t xml:space="preserve"> </w:t>
      </w:r>
      <w:proofErr w:type="spellStart"/>
      <w:r w:rsidRPr="005C18DE">
        <w:t>ein</w:t>
      </w:r>
      <w:proofErr w:type="spellEnd"/>
      <w:r w:rsidRPr="005C18DE">
        <w:t xml:space="preserve"> </w:t>
      </w:r>
      <w:proofErr w:type="spellStart"/>
      <w:r w:rsidRPr="005C18DE">
        <w:t>standardisierter</w:t>
      </w:r>
      <w:proofErr w:type="spellEnd"/>
      <w:r w:rsidRPr="005C18DE">
        <w:t xml:space="preserve"> Test, der </w:t>
      </w:r>
      <w:proofErr w:type="spellStart"/>
      <w:r w:rsidRPr="005C18DE">
        <w:t>die</w:t>
      </w:r>
      <w:proofErr w:type="spellEnd"/>
      <w:r w:rsidRPr="005C18DE">
        <w:t xml:space="preserve"> </w:t>
      </w:r>
      <w:proofErr w:type="spellStart"/>
      <w:r w:rsidRPr="005C18DE">
        <w:t>Wirkung</w:t>
      </w:r>
      <w:proofErr w:type="spellEnd"/>
      <w:r w:rsidRPr="005C18DE">
        <w:t xml:space="preserve"> von </w:t>
      </w:r>
      <w:proofErr w:type="spellStart"/>
      <w:r w:rsidRPr="005C18DE">
        <w:t>Antioxidantien</w:t>
      </w:r>
      <w:proofErr w:type="spellEnd"/>
      <w:r w:rsidRPr="005C18DE">
        <w:t xml:space="preserve"> in </w:t>
      </w:r>
      <w:proofErr w:type="spellStart"/>
      <w:r w:rsidRPr="005C18DE">
        <w:t>Lebensmitteln</w:t>
      </w:r>
      <w:proofErr w:type="spellEnd"/>
      <w:r w:rsidRPr="005C18DE">
        <w:t xml:space="preserve"> </w:t>
      </w:r>
      <w:proofErr w:type="spellStart"/>
      <w:r w:rsidRPr="005C18DE">
        <w:t>misst</w:t>
      </w:r>
      <w:proofErr w:type="spellEnd"/>
      <w:r w:rsidRPr="005C18DE">
        <w:t xml:space="preserve">, </w:t>
      </w:r>
      <w:proofErr w:type="spellStart"/>
      <w:r w:rsidRPr="005C18DE">
        <w:t>die</w:t>
      </w:r>
      <w:proofErr w:type="spellEnd"/>
      <w:r w:rsidRPr="005C18DE">
        <w:t xml:space="preserve"> den </w:t>
      </w:r>
      <w:proofErr w:type="spellStart"/>
      <w:r w:rsidRPr="005C18DE">
        <w:t>menschlichen</w:t>
      </w:r>
      <w:proofErr w:type="spellEnd"/>
      <w:r w:rsidRPr="005C18DE">
        <w:t xml:space="preserve"> </w:t>
      </w:r>
      <w:proofErr w:type="spellStart"/>
      <w:r w:rsidRPr="005C18DE">
        <w:t>Körper</w:t>
      </w:r>
      <w:proofErr w:type="spellEnd"/>
      <w:r w:rsidRPr="005C18DE">
        <w:t xml:space="preserve"> vor </w:t>
      </w:r>
      <w:proofErr w:type="spellStart"/>
      <w:r w:rsidRPr="005C18DE">
        <w:t>oxidativem</w:t>
      </w:r>
      <w:proofErr w:type="spellEnd"/>
      <w:r w:rsidRPr="005C18DE">
        <w:t xml:space="preserve"> Stress </w:t>
      </w:r>
      <w:proofErr w:type="spellStart"/>
      <w:r w:rsidRPr="005C18DE">
        <w:t>schützen</w:t>
      </w:r>
      <w:proofErr w:type="spellEnd"/>
      <w:r w:rsidRPr="005C18DE">
        <w:t>.</w:t>
      </w:r>
      <w:r>
        <w:br/>
      </w:r>
      <w:proofErr w:type="spellStart"/>
      <w:r w:rsidRPr="005C18DE">
        <w:rPr>
          <w:sz w:val="18"/>
          <w:szCs w:val="18"/>
        </w:rPr>
        <w:t>Karotte</w:t>
      </w:r>
      <w:proofErr w:type="spellEnd"/>
      <w:r w:rsidRPr="005C18DE">
        <w:rPr>
          <w:sz w:val="18"/>
          <w:szCs w:val="18"/>
        </w:rPr>
        <w:tab/>
        <w:t>210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Apfel</w:t>
      </w:r>
      <w:proofErr w:type="spellEnd"/>
      <w:r w:rsidRPr="005C18DE">
        <w:rPr>
          <w:sz w:val="18"/>
          <w:szCs w:val="18"/>
        </w:rPr>
        <w:tab/>
        <w:t>219</w:t>
      </w:r>
      <w:r w:rsidRPr="005C18DE">
        <w:rPr>
          <w:sz w:val="18"/>
          <w:szCs w:val="18"/>
        </w:rPr>
        <w:br/>
        <w:t>Kohl</w:t>
      </w:r>
      <w:r w:rsidRPr="005C18DE">
        <w:rPr>
          <w:sz w:val="18"/>
          <w:szCs w:val="18"/>
        </w:rPr>
        <w:tab/>
        <w:t>295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Kartoffeln</w:t>
      </w:r>
      <w:proofErr w:type="spellEnd"/>
      <w:r w:rsidRPr="005C18DE">
        <w:rPr>
          <w:sz w:val="18"/>
          <w:szCs w:val="18"/>
        </w:rPr>
        <w:tab/>
        <w:t>300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Blumenkohl</w:t>
      </w:r>
      <w:proofErr w:type="spellEnd"/>
      <w:r w:rsidRPr="005C18DE">
        <w:rPr>
          <w:sz w:val="18"/>
          <w:szCs w:val="18"/>
        </w:rPr>
        <w:tab/>
        <w:t>385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Zwiebeln</w:t>
      </w:r>
      <w:proofErr w:type="spellEnd"/>
      <w:r w:rsidRPr="005C18DE">
        <w:rPr>
          <w:sz w:val="18"/>
          <w:szCs w:val="18"/>
        </w:rPr>
        <w:tab/>
        <w:t>450</w:t>
      </w:r>
      <w:r w:rsidRPr="005C18DE">
        <w:rPr>
          <w:sz w:val="18"/>
          <w:szCs w:val="18"/>
        </w:rPr>
        <w:br/>
        <w:t>Grapefruit</w:t>
      </w:r>
      <w:r w:rsidRPr="005C18DE">
        <w:rPr>
          <w:sz w:val="18"/>
          <w:szCs w:val="18"/>
        </w:rPr>
        <w:tab/>
        <w:t>495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Kirschen</w:t>
      </w:r>
      <w:proofErr w:type="spellEnd"/>
      <w:r w:rsidRPr="005C18DE">
        <w:rPr>
          <w:sz w:val="18"/>
          <w:szCs w:val="18"/>
        </w:rPr>
        <w:tab/>
        <w:t>670</w:t>
      </w:r>
      <w:r w:rsidRPr="005C18DE">
        <w:rPr>
          <w:sz w:val="18"/>
          <w:szCs w:val="18"/>
        </w:rPr>
        <w:br/>
        <w:t>Paprika</w:t>
      </w:r>
      <w:r w:rsidRPr="005C18DE">
        <w:rPr>
          <w:sz w:val="18"/>
          <w:szCs w:val="18"/>
        </w:rPr>
        <w:tab/>
        <w:t>710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rote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Trauben</w:t>
      </w:r>
      <w:proofErr w:type="spellEnd"/>
      <w:r w:rsidRPr="005C18DE">
        <w:rPr>
          <w:sz w:val="18"/>
          <w:szCs w:val="18"/>
        </w:rPr>
        <w:tab/>
        <w:t>739</w:t>
      </w:r>
      <w:r w:rsidRPr="005C18DE"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lastRenderedPageBreak/>
        <w:t>orange</w:t>
      </w:r>
      <w:proofErr w:type="spellEnd"/>
      <w:r w:rsidRPr="005C18DE">
        <w:rPr>
          <w:sz w:val="18"/>
          <w:szCs w:val="18"/>
        </w:rPr>
        <w:tab/>
        <w:t>750</w:t>
      </w:r>
      <w:r>
        <w:rPr>
          <w:sz w:val="18"/>
          <w:szCs w:val="18"/>
        </w:rPr>
        <w:br/>
      </w:r>
      <w:proofErr w:type="spellStart"/>
      <w:r w:rsidRPr="005C18DE">
        <w:rPr>
          <w:sz w:val="18"/>
          <w:szCs w:val="18"/>
        </w:rPr>
        <w:t>Avocado</w:t>
      </w:r>
      <w:proofErr w:type="spellEnd"/>
      <w:r w:rsidRPr="005C18DE">
        <w:rPr>
          <w:sz w:val="18"/>
          <w:szCs w:val="18"/>
        </w:rPr>
        <w:tab/>
        <w:t>782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Rüben</w:t>
      </w:r>
      <w:proofErr w:type="spellEnd"/>
      <w:r w:rsidRPr="005C18DE">
        <w:rPr>
          <w:sz w:val="18"/>
          <w:szCs w:val="18"/>
        </w:rPr>
        <w:tab/>
        <w:t>840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Brokkoli</w:t>
      </w:r>
      <w:proofErr w:type="spellEnd"/>
      <w:r w:rsidRPr="005C18DE">
        <w:rPr>
          <w:sz w:val="18"/>
          <w:szCs w:val="18"/>
        </w:rPr>
        <w:tab/>
        <w:t>850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949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Erdbeeren</w:t>
      </w:r>
      <w:proofErr w:type="spellEnd"/>
      <w:r w:rsidRPr="005C18DE">
        <w:rPr>
          <w:sz w:val="18"/>
          <w:szCs w:val="18"/>
        </w:rPr>
        <w:tab/>
        <w:t>1 540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Knoblauch</w:t>
      </w:r>
      <w:proofErr w:type="spellEnd"/>
      <w:r w:rsidRPr="005C18DE">
        <w:rPr>
          <w:sz w:val="18"/>
          <w:szCs w:val="18"/>
        </w:rPr>
        <w:tab/>
        <w:t>1 939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Himbeeren</w:t>
      </w:r>
      <w:proofErr w:type="spellEnd"/>
      <w:r w:rsidRPr="005C18DE">
        <w:rPr>
          <w:sz w:val="18"/>
          <w:szCs w:val="18"/>
        </w:rPr>
        <w:tab/>
        <w:t>2 400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Granatapfel</w:t>
      </w:r>
      <w:proofErr w:type="spellEnd"/>
      <w:r w:rsidRPr="005C18DE">
        <w:rPr>
          <w:sz w:val="18"/>
          <w:szCs w:val="18"/>
        </w:rPr>
        <w:tab/>
        <w:t>3 307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Blaubeeren</w:t>
      </w:r>
      <w:proofErr w:type="spellEnd"/>
      <w:r w:rsidRPr="005C18DE">
        <w:rPr>
          <w:sz w:val="18"/>
          <w:szCs w:val="18"/>
        </w:rPr>
        <w:tab/>
        <w:t>4 460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getrocknete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Pflaumen</w:t>
      </w:r>
      <w:proofErr w:type="spellEnd"/>
      <w:r w:rsidRPr="005C18DE">
        <w:rPr>
          <w:sz w:val="18"/>
          <w:szCs w:val="18"/>
        </w:rPr>
        <w:tab/>
        <w:t>5 770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Milchschokolade</w:t>
      </w:r>
      <w:proofErr w:type="spellEnd"/>
      <w:r w:rsidRPr="005C18DE">
        <w:rPr>
          <w:sz w:val="18"/>
          <w:szCs w:val="18"/>
        </w:rPr>
        <w:tab/>
        <w:t>6 740</w:t>
      </w:r>
      <w:r w:rsidRPr="005C18DE"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Brombeeren</w:t>
      </w:r>
      <w:proofErr w:type="spellEnd"/>
      <w:r w:rsidRPr="005C18DE">
        <w:rPr>
          <w:sz w:val="18"/>
          <w:szCs w:val="18"/>
        </w:rPr>
        <w:tab/>
        <w:t>7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700</w:t>
      </w:r>
      <w:r>
        <w:rPr>
          <w:sz w:val="14"/>
          <w:szCs w:val="14"/>
        </w:rPr>
        <w:br/>
      </w:r>
      <w:proofErr w:type="spellStart"/>
      <w:r w:rsidRPr="005C18DE">
        <w:rPr>
          <w:sz w:val="18"/>
          <w:szCs w:val="18"/>
        </w:rPr>
        <w:t>dunkle</w:t>
      </w:r>
      <w:proofErr w:type="spellEnd"/>
      <w:r w:rsidRPr="005C18DE">
        <w:rPr>
          <w:sz w:val="18"/>
          <w:szCs w:val="18"/>
        </w:rPr>
        <w:t xml:space="preserve"> </w:t>
      </w:r>
      <w:proofErr w:type="spellStart"/>
      <w:r w:rsidRPr="005C18DE">
        <w:rPr>
          <w:sz w:val="18"/>
          <w:szCs w:val="18"/>
        </w:rPr>
        <w:t>schokolade</w:t>
      </w:r>
      <w:proofErr w:type="spellEnd"/>
      <w:r w:rsidRPr="005C18DE">
        <w:rPr>
          <w:sz w:val="18"/>
          <w:szCs w:val="18"/>
        </w:rPr>
        <w:tab/>
        <w:t>13</w:t>
      </w:r>
      <w:r>
        <w:rPr>
          <w:sz w:val="18"/>
          <w:szCs w:val="18"/>
        </w:rPr>
        <w:t> </w:t>
      </w:r>
      <w:r w:rsidRPr="005C18DE">
        <w:rPr>
          <w:sz w:val="18"/>
          <w:szCs w:val="18"/>
        </w:rPr>
        <w:t>120</w:t>
      </w:r>
      <w:r>
        <w:rPr>
          <w:sz w:val="18"/>
          <w:szCs w:val="18"/>
        </w:rPr>
        <w:br/>
        <w:t>GOJI</w:t>
      </w:r>
      <w:r w:rsidRPr="005C18DE">
        <w:rPr>
          <w:sz w:val="18"/>
          <w:szCs w:val="18"/>
        </w:rPr>
        <w:tab/>
      </w:r>
      <w:r>
        <w:rPr>
          <w:sz w:val="18"/>
          <w:szCs w:val="18"/>
        </w:rPr>
        <w:t>59 930</w:t>
      </w:r>
    </w:p>
    <w:p w14:paraId="50E3FED7" w14:textId="47B0168F" w:rsidR="00C14FCD" w:rsidRDefault="00C14FCD" w:rsidP="00C14FCD">
      <w:pPr>
        <w:pBdr>
          <w:bottom w:val="single" w:sz="6" w:space="1" w:color="auto"/>
        </w:pBdr>
        <w:rPr>
          <w:sz w:val="18"/>
          <w:szCs w:val="18"/>
        </w:rPr>
      </w:pPr>
    </w:p>
    <w:p w14:paraId="07C3052B" w14:textId="2B6D652D" w:rsidR="00C14FCD" w:rsidRDefault="00C14FCD" w:rsidP="00C14FCD">
      <w:pPr>
        <w:pBdr>
          <w:bottom w:val="single" w:sz="6" w:space="1" w:color="auto"/>
        </w:pBdr>
        <w:rPr>
          <w:noProof/>
        </w:rPr>
      </w:pPr>
      <w:proofErr w:type="spellStart"/>
      <w:r w:rsidRPr="00DA1580">
        <w:rPr>
          <w:lang w:bidi="de-DE"/>
        </w:rPr>
        <w:t>Vergleich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Nährstoffe</w:t>
      </w:r>
      <w:proofErr w:type="spellEnd"/>
      <w:r w:rsidRPr="00DA1580">
        <w:rPr>
          <w:lang w:bidi="de-DE"/>
        </w:rPr>
        <w:t>:</w:t>
      </w:r>
      <w:r w:rsidRPr="00C14FCD">
        <w:rPr>
          <w:noProof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E52253" w14:paraId="77972C9A" w14:textId="77777777" w:rsidTr="00E52253">
        <w:tc>
          <w:tcPr>
            <w:tcW w:w="3539" w:type="dxa"/>
          </w:tcPr>
          <w:p w14:paraId="3F2858DE" w14:textId="77777777" w:rsidR="00E52253" w:rsidRDefault="00E52253" w:rsidP="00C14FCD">
            <w:pPr>
              <w:rPr>
                <w:noProof/>
              </w:rPr>
            </w:pPr>
          </w:p>
        </w:tc>
        <w:tc>
          <w:tcPr>
            <w:tcW w:w="2977" w:type="dxa"/>
          </w:tcPr>
          <w:p w14:paraId="09E609C1" w14:textId="45475B98" w:rsidR="00E52253" w:rsidRPr="00E52253" w:rsidRDefault="00E52253" w:rsidP="00E52253">
            <w:pPr>
              <w:jc w:val="center"/>
              <w:rPr>
                <w:b/>
                <w:bCs/>
                <w:noProof/>
              </w:rPr>
            </w:pPr>
            <w:r w:rsidRPr="00E52253">
              <w:rPr>
                <w:b/>
                <w:bCs/>
                <w:noProof/>
                <w:sz w:val="20"/>
                <w:szCs w:val="20"/>
              </w:rPr>
              <w:t>Neue Goji-Beeren PREMIUM BIO</w:t>
            </w:r>
          </w:p>
        </w:tc>
        <w:tc>
          <w:tcPr>
            <w:tcW w:w="2546" w:type="dxa"/>
          </w:tcPr>
          <w:p w14:paraId="5910E111" w14:textId="76FA8344" w:rsidR="00E52253" w:rsidRPr="00E52253" w:rsidRDefault="00E52253" w:rsidP="00C14FCD">
            <w:pPr>
              <w:rPr>
                <w:b/>
                <w:bCs/>
                <w:noProof/>
              </w:rPr>
            </w:pPr>
            <w:proofErr w:type="spellStart"/>
            <w:r w:rsidRPr="00E52253">
              <w:rPr>
                <w:b/>
                <w:bCs/>
                <w:sz w:val="20"/>
                <w:szCs w:val="20"/>
                <w:lang w:bidi="de-DE"/>
              </w:rPr>
              <w:t>Handelsübliche</w:t>
            </w:r>
            <w:proofErr w:type="spellEnd"/>
            <w:r w:rsidRPr="00E52253">
              <w:rPr>
                <w:b/>
                <w:bCs/>
                <w:sz w:val="20"/>
                <w:szCs w:val="20"/>
                <w:lang w:bidi="de-DE"/>
              </w:rPr>
              <w:t xml:space="preserve"> Goji-</w:t>
            </w:r>
            <w:proofErr w:type="spellStart"/>
            <w:r w:rsidRPr="00E52253">
              <w:rPr>
                <w:b/>
                <w:bCs/>
                <w:sz w:val="20"/>
                <w:szCs w:val="20"/>
                <w:lang w:bidi="de-DE"/>
              </w:rPr>
              <w:t>Beeren</w:t>
            </w:r>
            <w:proofErr w:type="spellEnd"/>
          </w:p>
        </w:tc>
      </w:tr>
      <w:tr w:rsidR="00E52253" w14:paraId="0149E3DA" w14:textId="77777777" w:rsidTr="00E52253">
        <w:tc>
          <w:tcPr>
            <w:tcW w:w="3539" w:type="dxa"/>
          </w:tcPr>
          <w:p w14:paraId="7D971191" w14:textId="684D028E" w:rsidR="00E52253" w:rsidRDefault="00E52253" w:rsidP="00C14FCD">
            <w:pPr>
              <w:rPr>
                <w:noProof/>
              </w:rPr>
            </w:pPr>
            <w:proofErr w:type="spellStart"/>
            <w:r w:rsidRPr="00DA1580">
              <w:rPr>
                <w:lang w:bidi="de-DE"/>
              </w:rPr>
              <w:t>Durchschnittsgewicht</w:t>
            </w:r>
            <w:proofErr w:type="spellEnd"/>
            <w:r w:rsidRPr="00DA1580">
              <w:rPr>
                <w:lang w:bidi="de-DE"/>
              </w:rPr>
              <w:t xml:space="preserve"> 100 </w:t>
            </w:r>
            <w:proofErr w:type="spellStart"/>
            <w:r w:rsidRPr="00DA1580">
              <w:rPr>
                <w:lang w:bidi="de-DE"/>
              </w:rPr>
              <w:t>Beeren</w:t>
            </w:r>
            <w:proofErr w:type="spellEnd"/>
            <w:r w:rsidRPr="00DA1580">
              <w:rPr>
                <w:lang w:bidi="de-DE"/>
              </w:rPr>
              <w:t xml:space="preserve"> (g)</w:t>
            </w:r>
          </w:p>
        </w:tc>
        <w:tc>
          <w:tcPr>
            <w:tcW w:w="2977" w:type="dxa"/>
          </w:tcPr>
          <w:p w14:paraId="2789F12C" w14:textId="2C9AC76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36,1</w:t>
            </w:r>
          </w:p>
        </w:tc>
        <w:tc>
          <w:tcPr>
            <w:tcW w:w="2546" w:type="dxa"/>
          </w:tcPr>
          <w:p w14:paraId="71F5E472" w14:textId="79BF6E5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25,3</w:t>
            </w:r>
          </w:p>
        </w:tc>
      </w:tr>
      <w:tr w:rsidR="00E52253" w14:paraId="475BAFD5" w14:textId="77777777" w:rsidTr="00E52253">
        <w:tc>
          <w:tcPr>
            <w:tcW w:w="3539" w:type="dxa"/>
          </w:tcPr>
          <w:p w14:paraId="0AB6CE2F" w14:textId="5D31284D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 xml:space="preserve">Vitamin C (mg/kg) </w:t>
            </w:r>
          </w:p>
        </w:tc>
        <w:tc>
          <w:tcPr>
            <w:tcW w:w="2977" w:type="dxa"/>
          </w:tcPr>
          <w:p w14:paraId="22108618" w14:textId="6CACC23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546" w:type="dxa"/>
          </w:tcPr>
          <w:p w14:paraId="6EF4FB5A" w14:textId="33BDB7D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18,4</w:t>
            </w:r>
          </w:p>
        </w:tc>
      </w:tr>
      <w:tr w:rsidR="00E52253" w14:paraId="61B78271" w14:textId="77777777" w:rsidTr="00E52253">
        <w:tc>
          <w:tcPr>
            <w:tcW w:w="3539" w:type="dxa"/>
          </w:tcPr>
          <w:p w14:paraId="2375517A" w14:textId="60E2D056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Vitamin B1 (mg/kg)</w:t>
            </w:r>
          </w:p>
        </w:tc>
        <w:tc>
          <w:tcPr>
            <w:tcW w:w="2977" w:type="dxa"/>
          </w:tcPr>
          <w:p w14:paraId="66C379A7" w14:textId="55DBCFF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0,72</w:t>
            </w:r>
          </w:p>
        </w:tc>
        <w:tc>
          <w:tcPr>
            <w:tcW w:w="2546" w:type="dxa"/>
          </w:tcPr>
          <w:p w14:paraId="741EEEAE" w14:textId="458D5182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0,53</w:t>
            </w:r>
          </w:p>
        </w:tc>
      </w:tr>
      <w:tr w:rsidR="00E52253" w14:paraId="2FDF8754" w14:textId="77777777" w:rsidTr="00E52253">
        <w:tc>
          <w:tcPr>
            <w:tcW w:w="3539" w:type="dxa"/>
          </w:tcPr>
          <w:p w14:paraId="5814255B" w14:textId="7BB82950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 xml:space="preserve">Vitamin B2 (mg/kg) </w:t>
            </w:r>
          </w:p>
        </w:tc>
        <w:tc>
          <w:tcPr>
            <w:tcW w:w="2977" w:type="dxa"/>
          </w:tcPr>
          <w:p w14:paraId="17E9FB03" w14:textId="2EB7DB3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1,91</w:t>
            </w:r>
          </w:p>
        </w:tc>
        <w:tc>
          <w:tcPr>
            <w:tcW w:w="2546" w:type="dxa"/>
          </w:tcPr>
          <w:p w14:paraId="064F6B99" w14:textId="47E51D5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1,37</w:t>
            </w:r>
          </w:p>
        </w:tc>
      </w:tr>
      <w:tr w:rsidR="00E52253" w14:paraId="16A37EBD" w14:textId="77777777" w:rsidTr="00E52253">
        <w:tc>
          <w:tcPr>
            <w:tcW w:w="3539" w:type="dxa"/>
          </w:tcPr>
          <w:p w14:paraId="2D576494" w14:textId="5AAA1009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Vitamin E (mg/kg)</w:t>
            </w:r>
          </w:p>
        </w:tc>
        <w:tc>
          <w:tcPr>
            <w:tcW w:w="2977" w:type="dxa"/>
          </w:tcPr>
          <w:p w14:paraId="0CBA4B0D" w14:textId="298F5728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7,79</w:t>
            </w:r>
          </w:p>
        </w:tc>
        <w:tc>
          <w:tcPr>
            <w:tcW w:w="2546" w:type="dxa"/>
          </w:tcPr>
          <w:p w14:paraId="61DDD78F" w14:textId="2FADD7A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5,5</w:t>
            </w:r>
          </w:p>
        </w:tc>
      </w:tr>
      <w:tr w:rsidR="00E52253" w14:paraId="2F110840" w14:textId="77777777" w:rsidTr="00E52253">
        <w:tc>
          <w:tcPr>
            <w:tcW w:w="3539" w:type="dxa"/>
          </w:tcPr>
          <w:p w14:paraId="1941E0D2" w14:textId="37504449" w:rsidR="00E52253" w:rsidRDefault="00E52253" w:rsidP="00E52253">
            <w:pPr>
              <w:rPr>
                <w:noProof/>
              </w:rPr>
            </w:pPr>
            <w:proofErr w:type="spellStart"/>
            <w:r w:rsidRPr="00DA1580">
              <w:rPr>
                <w:lang w:bidi="de-DE"/>
              </w:rPr>
              <w:t>Carotinoid</w:t>
            </w:r>
            <w:proofErr w:type="spellEnd"/>
            <w:r w:rsidRPr="00DA1580">
              <w:rPr>
                <w:lang w:bidi="de-DE"/>
              </w:rPr>
              <w:t xml:space="preserve"> (mg/kg) </w:t>
            </w:r>
          </w:p>
        </w:tc>
        <w:tc>
          <w:tcPr>
            <w:tcW w:w="2977" w:type="dxa"/>
          </w:tcPr>
          <w:p w14:paraId="0F5A88B2" w14:textId="64D184E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1344</w:t>
            </w:r>
          </w:p>
        </w:tc>
        <w:tc>
          <w:tcPr>
            <w:tcW w:w="2546" w:type="dxa"/>
          </w:tcPr>
          <w:p w14:paraId="1F3AD52E" w14:textId="44FEE31C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960</w:t>
            </w:r>
          </w:p>
        </w:tc>
      </w:tr>
      <w:tr w:rsidR="00E52253" w14:paraId="53BB280D" w14:textId="77777777" w:rsidTr="00E52253">
        <w:tc>
          <w:tcPr>
            <w:tcW w:w="3539" w:type="dxa"/>
          </w:tcPr>
          <w:p w14:paraId="3B763E1E" w14:textId="65FA4C58" w:rsidR="00E52253" w:rsidRDefault="00E52253" w:rsidP="00E52253">
            <w:pPr>
              <w:rPr>
                <w:noProof/>
              </w:rPr>
            </w:pPr>
            <w:r w:rsidRPr="00DA1580">
              <w:rPr>
                <w:lang w:bidi="de-DE"/>
              </w:rPr>
              <w:t>Natrium (mg/kg)</w:t>
            </w:r>
          </w:p>
        </w:tc>
        <w:tc>
          <w:tcPr>
            <w:tcW w:w="2977" w:type="dxa"/>
          </w:tcPr>
          <w:p w14:paraId="4239C796" w14:textId="46E43EE0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79,5</w:t>
            </w:r>
          </w:p>
        </w:tc>
        <w:tc>
          <w:tcPr>
            <w:tcW w:w="2546" w:type="dxa"/>
          </w:tcPr>
          <w:p w14:paraId="3DAA924B" w14:textId="4630639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55,1</w:t>
            </w:r>
          </w:p>
        </w:tc>
      </w:tr>
      <w:tr w:rsidR="00E52253" w14:paraId="599F0E83" w14:textId="77777777" w:rsidTr="00E52253">
        <w:tc>
          <w:tcPr>
            <w:tcW w:w="3539" w:type="dxa"/>
          </w:tcPr>
          <w:p w14:paraId="324CBD77" w14:textId="628451C1" w:rsidR="00E52253" w:rsidRPr="00DA1580" w:rsidRDefault="00E52253" w:rsidP="00E52253">
            <w:proofErr w:type="spellStart"/>
            <w:r w:rsidRPr="00DA1580">
              <w:rPr>
                <w:lang w:bidi="de-DE"/>
              </w:rPr>
              <w:t>Kalzium</w:t>
            </w:r>
            <w:proofErr w:type="spellEnd"/>
            <w:r w:rsidRPr="00DA1580">
              <w:rPr>
                <w:lang w:bidi="de-DE"/>
              </w:rPr>
              <w:t xml:space="preserve"> (mg/kg)</w:t>
            </w:r>
          </w:p>
        </w:tc>
        <w:tc>
          <w:tcPr>
            <w:tcW w:w="2977" w:type="dxa"/>
          </w:tcPr>
          <w:p w14:paraId="450D47F6" w14:textId="77DBBA9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297</w:t>
            </w:r>
          </w:p>
        </w:tc>
        <w:tc>
          <w:tcPr>
            <w:tcW w:w="2546" w:type="dxa"/>
          </w:tcPr>
          <w:p w14:paraId="298E7805" w14:textId="28DD8549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212</w:t>
            </w:r>
          </w:p>
        </w:tc>
      </w:tr>
      <w:tr w:rsidR="00E52253" w14:paraId="66E7E4DF" w14:textId="77777777" w:rsidTr="00E52253">
        <w:tc>
          <w:tcPr>
            <w:tcW w:w="3539" w:type="dxa"/>
          </w:tcPr>
          <w:p w14:paraId="722D2E38" w14:textId="28DBC351" w:rsidR="00E52253" w:rsidRPr="00DA1580" w:rsidRDefault="00E52253" w:rsidP="00E52253">
            <w:r w:rsidRPr="00DA1580">
              <w:rPr>
                <w:lang w:bidi="de-DE"/>
              </w:rPr>
              <w:t xml:space="preserve">Magnesium (mg/kg) </w:t>
            </w:r>
          </w:p>
        </w:tc>
        <w:tc>
          <w:tcPr>
            <w:tcW w:w="2977" w:type="dxa"/>
          </w:tcPr>
          <w:p w14:paraId="4A53191F" w14:textId="1125FA8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454</w:t>
            </w:r>
          </w:p>
        </w:tc>
        <w:tc>
          <w:tcPr>
            <w:tcW w:w="2546" w:type="dxa"/>
          </w:tcPr>
          <w:p w14:paraId="70F7A0FC" w14:textId="7A686F8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317</w:t>
            </w:r>
          </w:p>
        </w:tc>
      </w:tr>
      <w:tr w:rsidR="00E52253" w14:paraId="4B342116" w14:textId="77777777" w:rsidTr="00E52253">
        <w:tc>
          <w:tcPr>
            <w:tcW w:w="3539" w:type="dxa"/>
          </w:tcPr>
          <w:p w14:paraId="2FF2949B" w14:textId="78DD2AA4" w:rsidR="00E52253" w:rsidRPr="00DA1580" w:rsidRDefault="00E52253" w:rsidP="00E52253">
            <w:proofErr w:type="spellStart"/>
            <w:r w:rsidRPr="00DA1580">
              <w:rPr>
                <w:lang w:bidi="de-DE"/>
              </w:rPr>
              <w:t>Eisen</w:t>
            </w:r>
            <w:proofErr w:type="spellEnd"/>
            <w:r w:rsidRPr="00DA1580">
              <w:rPr>
                <w:lang w:bidi="de-DE"/>
              </w:rPr>
              <w:t xml:space="preserve"> (mg/kg)</w:t>
            </w:r>
          </w:p>
        </w:tc>
        <w:tc>
          <w:tcPr>
            <w:tcW w:w="2977" w:type="dxa"/>
          </w:tcPr>
          <w:p w14:paraId="083BBDDA" w14:textId="7289284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78</w:t>
            </w:r>
          </w:p>
        </w:tc>
        <w:tc>
          <w:tcPr>
            <w:tcW w:w="2546" w:type="dxa"/>
          </w:tcPr>
          <w:p w14:paraId="76EF08DE" w14:textId="16BE8AD1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55</w:t>
            </w:r>
          </w:p>
        </w:tc>
      </w:tr>
      <w:tr w:rsidR="00E52253" w14:paraId="51B238E6" w14:textId="77777777" w:rsidTr="00E52253">
        <w:tc>
          <w:tcPr>
            <w:tcW w:w="3539" w:type="dxa"/>
          </w:tcPr>
          <w:p w14:paraId="3D550576" w14:textId="0C9C2A3E" w:rsidR="00E52253" w:rsidRPr="00DA1580" w:rsidRDefault="00E52253" w:rsidP="00E52253">
            <w:proofErr w:type="spellStart"/>
            <w:r w:rsidRPr="00DA1580">
              <w:rPr>
                <w:lang w:bidi="de-DE"/>
              </w:rPr>
              <w:t>Aminosäuren</w:t>
            </w:r>
            <w:proofErr w:type="spellEnd"/>
          </w:p>
        </w:tc>
        <w:tc>
          <w:tcPr>
            <w:tcW w:w="2977" w:type="dxa"/>
          </w:tcPr>
          <w:p w14:paraId="01BF5F41" w14:textId="7AAABA77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11,30 %</w:t>
            </w:r>
          </w:p>
        </w:tc>
        <w:tc>
          <w:tcPr>
            <w:tcW w:w="2546" w:type="dxa"/>
          </w:tcPr>
          <w:p w14:paraId="25B5FCDC" w14:textId="7687FF2A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9,70 %</w:t>
            </w:r>
          </w:p>
        </w:tc>
      </w:tr>
      <w:tr w:rsidR="00E52253" w14:paraId="437BC0F9" w14:textId="77777777" w:rsidTr="00E52253">
        <w:tc>
          <w:tcPr>
            <w:tcW w:w="3539" w:type="dxa"/>
          </w:tcPr>
          <w:p w14:paraId="7DD59A3A" w14:textId="3B6BC80C" w:rsidR="00E52253" w:rsidRPr="00DA1580" w:rsidRDefault="00E52253" w:rsidP="00E52253">
            <w:proofErr w:type="spellStart"/>
            <w:r w:rsidRPr="00DA1580">
              <w:rPr>
                <w:lang w:bidi="de-DE"/>
              </w:rPr>
              <w:t>Zuckergehalt</w:t>
            </w:r>
            <w:proofErr w:type="spellEnd"/>
            <w:r w:rsidRPr="00DA1580">
              <w:rPr>
                <w:lang w:bidi="de-DE"/>
              </w:rPr>
              <w:t xml:space="preserve"> </w:t>
            </w:r>
          </w:p>
        </w:tc>
        <w:tc>
          <w:tcPr>
            <w:tcW w:w="2977" w:type="dxa"/>
          </w:tcPr>
          <w:p w14:paraId="068A9830" w14:textId="457BB28F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13,80 %</w:t>
            </w:r>
          </w:p>
        </w:tc>
        <w:tc>
          <w:tcPr>
            <w:tcW w:w="2546" w:type="dxa"/>
          </w:tcPr>
          <w:p w14:paraId="0DFD24DC" w14:textId="7AECEFDD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11,50 %</w:t>
            </w:r>
          </w:p>
        </w:tc>
      </w:tr>
      <w:tr w:rsidR="00E52253" w14:paraId="34736A3C" w14:textId="77777777" w:rsidTr="00E52253">
        <w:tc>
          <w:tcPr>
            <w:tcW w:w="3539" w:type="dxa"/>
          </w:tcPr>
          <w:p w14:paraId="582E8BDF" w14:textId="0BDD4886" w:rsidR="00E52253" w:rsidRPr="00DA1580" w:rsidRDefault="00E52253" w:rsidP="00E52253">
            <w:r w:rsidRPr="00DA1580">
              <w:rPr>
                <w:lang w:bidi="de-DE"/>
              </w:rPr>
              <w:t>Proteine (g/100 g)</w:t>
            </w:r>
          </w:p>
        </w:tc>
        <w:tc>
          <w:tcPr>
            <w:tcW w:w="2977" w:type="dxa"/>
          </w:tcPr>
          <w:p w14:paraId="0CB8D0BE" w14:textId="03EF03C7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6,28</w:t>
            </w:r>
          </w:p>
        </w:tc>
        <w:tc>
          <w:tcPr>
            <w:tcW w:w="2546" w:type="dxa"/>
          </w:tcPr>
          <w:p w14:paraId="292CBDA0" w14:textId="19DA4C35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4,49</w:t>
            </w:r>
          </w:p>
        </w:tc>
      </w:tr>
      <w:tr w:rsidR="00E52253" w14:paraId="3332631A" w14:textId="77777777" w:rsidTr="00E52253">
        <w:tc>
          <w:tcPr>
            <w:tcW w:w="3539" w:type="dxa"/>
          </w:tcPr>
          <w:p w14:paraId="4ABF41BC" w14:textId="3D84FE31" w:rsidR="00E52253" w:rsidRPr="00DA1580" w:rsidRDefault="00E52253" w:rsidP="00E52253">
            <w:proofErr w:type="spellStart"/>
            <w:r w:rsidRPr="00DA1580">
              <w:rPr>
                <w:lang w:bidi="de-DE"/>
              </w:rPr>
              <w:t>Fette</w:t>
            </w:r>
            <w:proofErr w:type="spellEnd"/>
            <w:r w:rsidRPr="00DA1580">
              <w:rPr>
                <w:lang w:bidi="de-DE"/>
              </w:rPr>
              <w:t xml:space="preserve"> (g/100 g) </w:t>
            </w:r>
          </w:p>
        </w:tc>
        <w:tc>
          <w:tcPr>
            <w:tcW w:w="2977" w:type="dxa"/>
          </w:tcPr>
          <w:p w14:paraId="26499D25" w14:textId="07E8FF8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3,16</w:t>
            </w:r>
          </w:p>
        </w:tc>
        <w:tc>
          <w:tcPr>
            <w:tcW w:w="2546" w:type="dxa"/>
          </w:tcPr>
          <w:p w14:paraId="711E51BB" w14:textId="2CE70CD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2,33</w:t>
            </w:r>
          </w:p>
        </w:tc>
      </w:tr>
      <w:tr w:rsidR="00E52253" w14:paraId="6F8FAA82" w14:textId="77777777" w:rsidTr="00E52253">
        <w:tc>
          <w:tcPr>
            <w:tcW w:w="3539" w:type="dxa"/>
          </w:tcPr>
          <w:p w14:paraId="2F10B324" w14:textId="6E2E91B5" w:rsidR="00E52253" w:rsidRPr="00DA1580" w:rsidRDefault="00E52253" w:rsidP="00E52253">
            <w:proofErr w:type="spellStart"/>
            <w:r w:rsidRPr="00DA1580">
              <w:rPr>
                <w:lang w:bidi="de-DE"/>
              </w:rPr>
              <w:t>Gesamtsäuren</w:t>
            </w:r>
            <w:proofErr w:type="spellEnd"/>
            <w:r w:rsidRPr="00DA1580">
              <w:rPr>
                <w:lang w:bidi="de-DE"/>
              </w:rPr>
              <w:t xml:space="preserve"> (g/100 g)</w:t>
            </w:r>
          </w:p>
        </w:tc>
        <w:tc>
          <w:tcPr>
            <w:tcW w:w="2977" w:type="dxa"/>
          </w:tcPr>
          <w:p w14:paraId="2EB525A0" w14:textId="4260E854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0,06</w:t>
            </w:r>
          </w:p>
        </w:tc>
        <w:tc>
          <w:tcPr>
            <w:tcW w:w="2546" w:type="dxa"/>
          </w:tcPr>
          <w:p w14:paraId="767131C8" w14:textId="37D681EB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0,04</w:t>
            </w:r>
          </w:p>
        </w:tc>
      </w:tr>
      <w:tr w:rsidR="00E52253" w14:paraId="585F33CA" w14:textId="77777777" w:rsidTr="00E52253">
        <w:tc>
          <w:tcPr>
            <w:tcW w:w="3539" w:type="dxa"/>
          </w:tcPr>
          <w:p w14:paraId="758D29F2" w14:textId="7D0D6694" w:rsidR="00E52253" w:rsidRPr="00DA1580" w:rsidRDefault="00E52253" w:rsidP="00E52253">
            <w:proofErr w:type="spellStart"/>
            <w:r w:rsidRPr="00DA1580">
              <w:rPr>
                <w:lang w:bidi="de-DE"/>
              </w:rPr>
              <w:t>Kohlenhydrate</w:t>
            </w:r>
            <w:proofErr w:type="spellEnd"/>
            <w:r w:rsidRPr="00DA1580">
              <w:rPr>
                <w:lang w:bidi="de-DE"/>
              </w:rPr>
              <w:t xml:space="preserve"> (g/100 g)</w:t>
            </w:r>
          </w:p>
        </w:tc>
        <w:tc>
          <w:tcPr>
            <w:tcW w:w="2977" w:type="dxa"/>
          </w:tcPr>
          <w:p w14:paraId="438F1855" w14:textId="7548F773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 w:rsidRPr="00E52253">
              <w:rPr>
                <w:noProof/>
                <w:sz w:val="20"/>
                <w:szCs w:val="20"/>
              </w:rPr>
              <w:t>13,76</w:t>
            </w:r>
          </w:p>
        </w:tc>
        <w:tc>
          <w:tcPr>
            <w:tcW w:w="2546" w:type="dxa"/>
          </w:tcPr>
          <w:p w14:paraId="63A5529D" w14:textId="33179906" w:rsidR="00E52253" w:rsidRPr="00E52253" w:rsidRDefault="00E52253" w:rsidP="00E52253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9,12</w:t>
            </w:r>
          </w:p>
        </w:tc>
      </w:tr>
    </w:tbl>
    <w:p w14:paraId="79AFF6A8" w14:textId="77777777" w:rsidR="00C14FCD" w:rsidRPr="005C18DE" w:rsidRDefault="00C14FCD" w:rsidP="00C14FCD">
      <w:pPr>
        <w:pBdr>
          <w:bottom w:val="single" w:sz="6" w:space="1" w:color="auto"/>
        </w:pBdr>
      </w:pPr>
    </w:p>
    <w:p w14:paraId="1A39914C" w14:textId="26ACCD5B" w:rsidR="00C14FCD" w:rsidRPr="00E52253" w:rsidRDefault="00E52253" w:rsidP="00C14FCD">
      <w:pPr>
        <w:rPr>
          <w:i/>
          <w:iCs/>
        </w:rPr>
      </w:pPr>
      <w:proofErr w:type="spellStart"/>
      <w:r w:rsidRPr="00E52253">
        <w:rPr>
          <w:i/>
          <w:iCs/>
        </w:rPr>
        <w:t>Kundenzielgruppe</w:t>
      </w:r>
      <w:proofErr w:type="spellEnd"/>
      <w:r w:rsidRPr="00E52253">
        <w:rPr>
          <w:i/>
          <w:iCs/>
        </w:rPr>
        <w:t>:</w:t>
      </w:r>
    </w:p>
    <w:p w14:paraId="5DDDA1A3" w14:textId="77777777" w:rsidR="00E52253" w:rsidRDefault="00E52253" w:rsidP="00E52253">
      <w:pPr>
        <w:pBdr>
          <w:bottom w:val="single" w:sz="6" w:space="1" w:color="auto"/>
        </w:pBdr>
        <w:spacing w:after="0"/>
      </w:pPr>
      <w:proofErr w:type="spellStart"/>
      <w:r w:rsidRPr="00967BEC">
        <w:t>Frauen</w:t>
      </w:r>
      <w:proofErr w:type="spellEnd"/>
      <w:r w:rsidRPr="00967BEC">
        <w:t xml:space="preserve"> 35–</w:t>
      </w:r>
      <w:r>
        <w:t>50</w:t>
      </w:r>
    </w:p>
    <w:p w14:paraId="45487E57" w14:textId="77777777" w:rsidR="00E52253" w:rsidRDefault="00E52253">
      <w:pPr>
        <w:rPr>
          <w:i/>
          <w:iCs/>
        </w:rPr>
      </w:pPr>
      <w:proofErr w:type="spellStart"/>
      <w:r w:rsidRPr="00E52253">
        <w:rPr>
          <w:i/>
          <w:iCs/>
        </w:rPr>
        <w:t>Verteilung</w:t>
      </w:r>
      <w:proofErr w:type="spellEnd"/>
      <w:r w:rsidRPr="00E52253">
        <w:rPr>
          <w:i/>
          <w:iCs/>
        </w:rPr>
        <w:t>:</w:t>
      </w:r>
    </w:p>
    <w:p w14:paraId="2557B68B" w14:textId="77777777" w:rsidR="00E52253" w:rsidRDefault="00E52253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>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Lebensmittel</w:t>
      </w:r>
      <w:proofErr w:type="spellEnd"/>
      <w:r w:rsidRPr="00DA1580">
        <w:rPr>
          <w:lang w:bidi="de-DE"/>
        </w:rPr>
        <w:t xml:space="preserve">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gesunde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.</w:t>
      </w:r>
    </w:p>
    <w:p w14:paraId="4DE74B00" w14:textId="77777777" w:rsidR="00E52253" w:rsidRPr="00E52253" w:rsidRDefault="00E52253">
      <w:pPr>
        <w:rPr>
          <w:i/>
          <w:iCs/>
          <w:lang w:bidi="de-DE"/>
        </w:rPr>
      </w:pPr>
      <w:bookmarkStart w:id="5" w:name="_Hlk59184474"/>
      <w:proofErr w:type="spellStart"/>
      <w:r w:rsidRPr="00E52253">
        <w:rPr>
          <w:i/>
          <w:iCs/>
          <w:lang w:bidi="de-DE"/>
        </w:rPr>
        <w:t>Hauptansprüche</w:t>
      </w:r>
      <w:proofErr w:type="spellEnd"/>
      <w:r w:rsidRPr="00E52253">
        <w:rPr>
          <w:i/>
          <w:iCs/>
          <w:lang w:bidi="de-DE"/>
        </w:rPr>
        <w:t xml:space="preserve"> </w:t>
      </w:r>
      <w:proofErr w:type="spellStart"/>
      <w:r w:rsidRPr="00E52253">
        <w:rPr>
          <w:i/>
          <w:iCs/>
          <w:lang w:bidi="de-DE"/>
        </w:rPr>
        <w:t>für</w:t>
      </w:r>
      <w:proofErr w:type="spellEnd"/>
      <w:r w:rsidRPr="00E52253">
        <w:rPr>
          <w:i/>
          <w:iCs/>
          <w:lang w:bidi="de-DE"/>
        </w:rPr>
        <w:t xml:space="preserve"> </w:t>
      </w:r>
      <w:proofErr w:type="spellStart"/>
      <w:r w:rsidRPr="00E52253">
        <w:rPr>
          <w:i/>
          <w:iCs/>
          <w:lang w:bidi="de-DE"/>
        </w:rPr>
        <w:t>das</w:t>
      </w:r>
      <w:proofErr w:type="spellEnd"/>
      <w:r w:rsidRPr="00E52253">
        <w:rPr>
          <w:i/>
          <w:iCs/>
          <w:lang w:bidi="de-DE"/>
        </w:rPr>
        <w:t xml:space="preserve"> Online-Marketing:</w:t>
      </w:r>
      <w:bookmarkEnd w:id="5"/>
    </w:p>
    <w:p w14:paraId="0157DA90" w14:textId="77777777" w:rsidR="00E52253" w:rsidRPr="00E52253" w:rsidRDefault="00E52253" w:rsidP="00E52253">
      <w:pPr>
        <w:pStyle w:val="Odstavecseseznamem"/>
        <w:numPr>
          <w:ilvl w:val="0"/>
          <w:numId w:val="7"/>
        </w:numPr>
      </w:pPr>
      <w:proofErr w:type="spellStart"/>
      <w:r w:rsidRPr="00E52253">
        <w:rPr>
          <w:lang w:bidi="de-DE"/>
        </w:rPr>
        <w:t>Gesundes</w:t>
      </w:r>
      <w:proofErr w:type="spellEnd"/>
      <w:r w:rsidRPr="00E52253">
        <w:rPr>
          <w:lang w:bidi="de-DE"/>
        </w:rPr>
        <w:t xml:space="preserve"> </w:t>
      </w:r>
      <w:proofErr w:type="spellStart"/>
      <w:r w:rsidRPr="00E52253">
        <w:rPr>
          <w:lang w:bidi="de-DE"/>
        </w:rPr>
        <w:t>Abnehmen</w:t>
      </w:r>
      <w:proofErr w:type="spellEnd"/>
    </w:p>
    <w:p w14:paraId="5CFB4A0B" w14:textId="77777777" w:rsidR="00E52253" w:rsidRPr="00E52253" w:rsidRDefault="00E52253" w:rsidP="00E52253">
      <w:pPr>
        <w:pStyle w:val="Odstavecseseznamem"/>
        <w:numPr>
          <w:ilvl w:val="0"/>
          <w:numId w:val="7"/>
        </w:numPr>
      </w:pPr>
      <w:proofErr w:type="spellStart"/>
      <w:r w:rsidRPr="00E52253">
        <w:t>Für</w:t>
      </w:r>
      <w:proofErr w:type="spellEnd"/>
      <w:r w:rsidRPr="00E52253">
        <w:t xml:space="preserve"> </w:t>
      </w:r>
      <w:proofErr w:type="spellStart"/>
      <w:r w:rsidRPr="00E52253">
        <w:t>Vitalität</w:t>
      </w:r>
      <w:proofErr w:type="spellEnd"/>
      <w:r w:rsidRPr="00E52253">
        <w:t xml:space="preserve"> </w:t>
      </w:r>
      <w:proofErr w:type="spellStart"/>
      <w:r w:rsidRPr="00E52253">
        <w:t>und</w:t>
      </w:r>
      <w:proofErr w:type="spellEnd"/>
      <w:r w:rsidRPr="00E52253">
        <w:t xml:space="preserve"> </w:t>
      </w:r>
      <w:proofErr w:type="spellStart"/>
      <w:r w:rsidRPr="00E52253">
        <w:t>Langlebigkeit</w:t>
      </w:r>
      <w:proofErr w:type="spellEnd"/>
    </w:p>
    <w:p w14:paraId="0C4649E1" w14:textId="77777777" w:rsidR="00E52253" w:rsidRPr="00E52253" w:rsidRDefault="00E52253" w:rsidP="00E52253">
      <w:pPr>
        <w:pStyle w:val="Odstavecseseznamem"/>
        <w:numPr>
          <w:ilvl w:val="0"/>
          <w:numId w:val="7"/>
        </w:numPr>
        <w:pBdr>
          <w:bottom w:val="single" w:sz="6" w:space="1" w:color="auto"/>
        </w:pBdr>
        <w:rPr>
          <w:i/>
          <w:iCs/>
        </w:rPr>
      </w:pPr>
      <w:proofErr w:type="spellStart"/>
      <w:r w:rsidRPr="00E52253">
        <w:rPr>
          <w:lang w:bidi="de-DE"/>
        </w:rPr>
        <w:t>Superfood</w:t>
      </w:r>
      <w:proofErr w:type="spellEnd"/>
    </w:p>
    <w:p w14:paraId="65FF0DE7" w14:textId="2665F3D1" w:rsidR="00695A8D" w:rsidRDefault="005429FA" w:rsidP="00E52253">
      <w:pPr>
        <w:ind w:left="360"/>
      </w:pP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  <w:r w:rsidRPr="00E52253">
        <w:rPr>
          <w:i/>
          <w:iCs/>
        </w:rPr>
        <w:tab/>
      </w:r>
    </w:p>
    <w:p w14:paraId="04C539AD" w14:textId="77777777" w:rsidR="00042FC7" w:rsidRDefault="00042FC7"/>
    <w:p w14:paraId="1D4264C3" w14:textId="77777777" w:rsidR="00695A8D" w:rsidRDefault="00695A8D"/>
    <w:p w14:paraId="17204830" w14:textId="538217B8" w:rsidR="00695A8D" w:rsidRDefault="00695A8D"/>
    <w:p w14:paraId="4C7E0785" w14:textId="20C227EB" w:rsidR="00695A8D" w:rsidRDefault="00695A8D"/>
    <w:p w14:paraId="7C1BE944" w14:textId="77777777" w:rsidR="00695A8D" w:rsidRDefault="00695A8D"/>
    <w:p w14:paraId="55D0C220" w14:textId="77777777" w:rsidR="00695A8D" w:rsidRDefault="00695A8D"/>
    <w:p w14:paraId="54517FE4" w14:textId="7870CDF9" w:rsidR="00695A8D" w:rsidRDefault="00695A8D"/>
    <w:p w14:paraId="77CB381B" w14:textId="77777777" w:rsidR="00695A8D" w:rsidRDefault="00695A8D"/>
    <w:sectPr w:rsidR="00695A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8B48A" w14:textId="77777777" w:rsidR="00A9463C" w:rsidRDefault="00A9463C" w:rsidP="00DC450E">
      <w:pPr>
        <w:spacing w:after="0" w:line="240" w:lineRule="auto"/>
      </w:pPr>
      <w:r>
        <w:separator/>
      </w:r>
    </w:p>
  </w:endnote>
  <w:endnote w:type="continuationSeparator" w:id="0">
    <w:p w14:paraId="318D3475" w14:textId="77777777" w:rsidR="00A9463C" w:rsidRDefault="00A9463C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1079D590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2AC89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4DA88" w14:textId="77777777" w:rsidR="00A9463C" w:rsidRDefault="00A9463C" w:rsidP="00DC450E">
      <w:pPr>
        <w:spacing w:after="0" w:line="240" w:lineRule="auto"/>
      </w:pPr>
      <w:r>
        <w:separator/>
      </w:r>
    </w:p>
  </w:footnote>
  <w:footnote w:type="continuationSeparator" w:id="0">
    <w:p w14:paraId="2E2E4534" w14:textId="77777777" w:rsidR="00A9463C" w:rsidRDefault="00A9463C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F666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94B"/>
    <w:multiLevelType w:val="hybridMultilevel"/>
    <w:tmpl w:val="03F63752"/>
    <w:lvl w:ilvl="0" w:tplc="0BA05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410D"/>
    <w:multiLevelType w:val="hybridMultilevel"/>
    <w:tmpl w:val="37344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091F8A"/>
    <w:rsid w:val="00156448"/>
    <w:rsid w:val="00186334"/>
    <w:rsid w:val="001E2A0A"/>
    <w:rsid w:val="00212557"/>
    <w:rsid w:val="00223F4D"/>
    <w:rsid w:val="00296147"/>
    <w:rsid w:val="002F4C2E"/>
    <w:rsid w:val="003100CA"/>
    <w:rsid w:val="00391615"/>
    <w:rsid w:val="003934E1"/>
    <w:rsid w:val="003A7E0D"/>
    <w:rsid w:val="003D2898"/>
    <w:rsid w:val="00410491"/>
    <w:rsid w:val="00483075"/>
    <w:rsid w:val="004C3F96"/>
    <w:rsid w:val="004F500A"/>
    <w:rsid w:val="0053462D"/>
    <w:rsid w:val="005429FA"/>
    <w:rsid w:val="00563450"/>
    <w:rsid w:val="00573524"/>
    <w:rsid w:val="00634A23"/>
    <w:rsid w:val="00654084"/>
    <w:rsid w:val="00695A8D"/>
    <w:rsid w:val="00695EE9"/>
    <w:rsid w:val="006C7557"/>
    <w:rsid w:val="006D2D0E"/>
    <w:rsid w:val="0078099D"/>
    <w:rsid w:val="007A11D3"/>
    <w:rsid w:val="00945240"/>
    <w:rsid w:val="00962738"/>
    <w:rsid w:val="00993A31"/>
    <w:rsid w:val="009A1BB7"/>
    <w:rsid w:val="00A1295B"/>
    <w:rsid w:val="00A430B6"/>
    <w:rsid w:val="00A9463C"/>
    <w:rsid w:val="00AC276B"/>
    <w:rsid w:val="00AE24FF"/>
    <w:rsid w:val="00B66837"/>
    <w:rsid w:val="00B910E3"/>
    <w:rsid w:val="00BD20F6"/>
    <w:rsid w:val="00BE1613"/>
    <w:rsid w:val="00BE1F24"/>
    <w:rsid w:val="00BE2817"/>
    <w:rsid w:val="00C14FCD"/>
    <w:rsid w:val="00C223BF"/>
    <w:rsid w:val="00C61CB7"/>
    <w:rsid w:val="00CA579B"/>
    <w:rsid w:val="00D132EC"/>
    <w:rsid w:val="00D27011"/>
    <w:rsid w:val="00D31A3B"/>
    <w:rsid w:val="00DC450E"/>
    <w:rsid w:val="00DE537C"/>
    <w:rsid w:val="00E52253"/>
    <w:rsid w:val="00E5625D"/>
    <w:rsid w:val="00F309E4"/>
    <w:rsid w:val="00F744A7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D93F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7</cp:revision>
  <cp:lastPrinted>2020-05-25T11:24:00Z</cp:lastPrinted>
  <dcterms:created xsi:type="dcterms:W3CDTF">2020-11-17T17:14:00Z</dcterms:created>
  <dcterms:modified xsi:type="dcterms:W3CDTF">2021-04-08T13:57:00Z</dcterms:modified>
</cp:coreProperties>
</file>