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4ADB4" w14:textId="0AF4B4BE" w:rsidR="00FC1F48" w:rsidRDefault="008D4BD2" w:rsidP="00FC1F48">
      <w:r>
        <w:rPr>
          <w:noProof/>
        </w:rPr>
        <w:drawing>
          <wp:anchor distT="0" distB="0" distL="114300" distR="114300" simplePos="0" relativeHeight="251702272" behindDoc="0" locked="0" layoutInCell="1" allowOverlap="1" wp14:anchorId="382E8748" wp14:editId="166CF215">
            <wp:simplePos x="0" y="0"/>
            <wp:positionH relativeFrom="column">
              <wp:posOffset>5285740</wp:posOffset>
            </wp:positionH>
            <wp:positionV relativeFrom="paragraph">
              <wp:posOffset>661670</wp:posOffset>
            </wp:positionV>
            <wp:extent cx="678180" cy="678180"/>
            <wp:effectExtent l="0" t="0" r="7620" b="762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7B0D67DF" wp14:editId="33313E7F">
            <wp:simplePos x="0" y="0"/>
            <wp:positionH relativeFrom="column">
              <wp:posOffset>2969260</wp:posOffset>
            </wp:positionH>
            <wp:positionV relativeFrom="paragraph">
              <wp:posOffset>862330</wp:posOffset>
            </wp:positionV>
            <wp:extent cx="2667000" cy="2667000"/>
            <wp:effectExtent l="0" t="0" r="0" b="0"/>
            <wp:wrapNone/>
            <wp:docPr id="12" name="Obrázek 12" descr="Obsah obrázku podepsat, vsedě, zelená, počít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rdyceps_N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89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05BBF7" wp14:editId="1AC16125">
                <wp:simplePos x="0" y="0"/>
                <wp:positionH relativeFrom="column">
                  <wp:posOffset>186055</wp:posOffset>
                </wp:positionH>
                <wp:positionV relativeFrom="paragraph">
                  <wp:posOffset>1073785</wp:posOffset>
                </wp:positionV>
                <wp:extent cx="3131820" cy="2255520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1984"/>
                            </w:tblGrid>
                            <w:tr w:rsidR="00076BB9" w14:paraId="5E326D34" w14:textId="77777777" w:rsidTr="009F2662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5213D72B" w14:textId="4F5F0CD0" w:rsidR="00076BB9" w:rsidRPr="00076BB9" w:rsidRDefault="00DB7890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DB7890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Logistik:</w:t>
                                  </w:r>
                                </w:p>
                              </w:tc>
                            </w:tr>
                            <w:tr w:rsidR="00076BB9" w14:paraId="314B9E28" w14:textId="77777777" w:rsidTr="00DB7890">
                              <w:tc>
                                <w:tcPr>
                                  <w:tcW w:w="2547" w:type="dxa"/>
                                </w:tcPr>
                                <w:p w14:paraId="4F9442E6" w14:textId="77777777" w:rsidR="00076BB9" w:rsidRDefault="00076BB9">
                                  <w:r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5D757B0" w14:textId="77777777" w:rsidR="00076BB9" w:rsidRDefault="00104656">
                                  <w:r w:rsidRPr="00104656">
                                    <w:t>8594193243013</w:t>
                                  </w:r>
                                </w:p>
                              </w:tc>
                            </w:tr>
                            <w:tr w:rsidR="0038257E" w14:paraId="5A9877AB" w14:textId="77777777" w:rsidTr="00DB7890">
                              <w:tc>
                                <w:tcPr>
                                  <w:tcW w:w="2547" w:type="dxa"/>
                                </w:tcPr>
                                <w:p w14:paraId="3CFF263E" w14:textId="19EBCB47" w:rsidR="0038257E" w:rsidRDefault="00DB7890">
                                  <w:r w:rsidRPr="00DA1580">
                                    <w:rPr>
                                      <w:lang w:bidi="de-DE"/>
                                    </w:rPr>
                                    <w:t>Volumen/</w:t>
                                  </w:r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Inhalt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36AFDD4" w14:textId="466BA01A" w:rsidR="0038257E" w:rsidRPr="0038257E" w:rsidRDefault="0038257E">
                                  <w:r>
                                    <w:t xml:space="preserve">60 </w:t>
                                  </w:r>
                                  <w:proofErr w:type="spellStart"/>
                                  <w:r w:rsidR="000164A7">
                                    <w:t>Stück</w:t>
                                  </w:r>
                                  <w:proofErr w:type="spellEnd"/>
                                </w:p>
                              </w:tc>
                            </w:tr>
                            <w:tr w:rsidR="00076BB9" w14:paraId="3A684F15" w14:textId="77777777" w:rsidTr="00DB7890">
                              <w:tc>
                                <w:tcPr>
                                  <w:tcW w:w="2547" w:type="dxa"/>
                                </w:tcPr>
                                <w:p w14:paraId="2633CA2B" w14:textId="09B317FF" w:rsidR="00076BB9" w:rsidRDefault="00DB7890"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Gewicht</w:t>
                                  </w:r>
                                  <w:proofErr w:type="spellEnd"/>
                                  <w:r w:rsidRPr="00DA1580">
                                    <w:rPr>
                                      <w:lang w:bidi="de-DE"/>
                                    </w:rPr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BDF8E71" w14:textId="77777777" w:rsidR="00076BB9" w:rsidRDefault="0038257E">
                                  <w:r>
                                    <w:t>0,07</w:t>
                                  </w:r>
                                </w:p>
                              </w:tc>
                            </w:tr>
                            <w:tr w:rsidR="00076BB9" w14:paraId="325F1B45" w14:textId="77777777" w:rsidTr="00DB7890">
                              <w:tc>
                                <w:tcPr>
                                  <w:tcW w:w="2547" w:type="dxa"/>
                                </w:tcPr>
                                <w:p w14:paraId="4EAE9DCA" w14:textId="1C6F75CE" w:rsidR="00076BB9" w:rsidRDefault="00DB7890">
                                  <w:proofErr w:type="spellStart"/>
                                  <w:r w:rsidRPr="00DB7890">
                                    <w:t>Höhe</w:t>
                                  </w:r>
                                  <w:proofErr w:type="spellEnd"/>
                                  <w:r w:rsidRPr="00DB7890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BE81AF6" w14:textId="77777777" w:rsidR="00076BB9" w:rsidRDefault="0038257E">
                                  <w:r>
                                    <w:t>100</w:t>
                                  </w:r>
                                </w:p>
                              </w:tc>
                            </w:tr>
                            <w:tr w:rsidR="00076BB9" w14:paraId="37772BEC" w14:textId="77777777" w:rsidTr="00DB7890">
                              <w:tc>
                                <w:tcPr>
                                  <w:tcW w:w="2547" w:type="dxa"/>
                                </w:tcPr>
                                <w:p w14:paraId="05A5FFFC" w14:textId="65E72ACC" w:rsidR="00076BB9" w:rsidRDefault="00DB7890"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Breite</w:t>
                                  </w:r>
                                  <w:proofErr w:type="spellEnd"/>
                                  <w:r w:rsidRPr="00DA1580">
                                    <w:rPr>
                                      <w:lang w:bidi="de-DE"/>
                                    </w:rPr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C5A18D3" w14:textId="77777777" w:rsidR="00076BB9" w:rsidRDefault="0038257E">
                                  <w:r>
                                    <w:t>80</w:t>
                                  </w:r>
                                </w:p>
                              </w:tc>
                            </w:tr>
                            <w:tr w:rsidR="00076BB9" w14:paraId="200E81B2" w14:textId="77777777" w:rsidTr="00DB7890">
                              <w:tc>
                                <w:tcPr>
                                  <w:tcW w:w="2547" w:type="dxa"/>
                                </w:tcPr>
                                <w:p w14:paraId="71DCCB55" w14:textId="3A3A61F9" w:rsidR="00076BB9" w:rsidRDefault="00DB7890"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Tiefe</w:t>
                                  </w:r>
                                  <w:proofErr w:type="spellEnd"/>
                                  <w:r w:rsidRPr="00DA1580">
                                    <w:rPr>
                                      <w:lang w:bidi="de-DE"/>
                                    </w:rPr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E716A79" w14:textId="77777777" w:rsidR="00076BB9" w:rsidRDefault="0038257E">
                                  <w:r>
                                    <w:t>63</w:t>
                                  </w:r>
                                </w:p>
                              </w:tc>
                            </w:tr>
                            <w:tr w:rsidR="00076BB9" w14:paraId="33615B21" w14:textId="77777777" w:rsidTr="00DB7890">
                              <w:tc>
                                <w:tcPr>
                                  <w:tcW w:w="2547" w:type="dxa"/>
                                </w:tcPr>
                                <w:p w14:paraId="6792460E" w14:textId="13798805" w:rsidR="00076BB9" w:rsidRDefault="00DB7890">
                                  <w:proofErr w:type="spellStart"/>
                                  <w:r w:rsidRPr="00DB7890">
                                    <w:t>Stückzahl</w:t>
                                  </w:r>
                                  <w:proofErr w:type="spellEnd"/>
                                  <w:r w:rsidRPr="00DB7890">
                                    <w:t xml:space="preserve"> pro </w:t>
                                  </w:r>
                                  <w:proofErr w:type="spellStart"/>
                                  <w:r w:rsidRPr="00DB7890">
                                    <w:t>Packung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196705C" w14:textId="77777777" w:rsidR="00076BB9" w:rsidRDefault="0038257E">
                                  <w:r>
                                    <w:t>8</w:t>
                                  </w:r>
                                </w:p>
                              </w:tc>
                            </w:tr>
                            <w:tr w:rsidR="00076BB9" w14:paraId="7EA61932" w14:textId="77777777" w:rsidTr="00DB7890">
                              <w:tc>
                                <w:tcPr>
                                  <w:tcW w:w="2547" w:type="dxa"/>
                                </w:tcPr>
                                <w:p w14:paraId="38F1D56F" w14:textId="7CDFDE5F" w:rsidR="00076BB9" w:rsidRDefault="00DB7890"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Stückzahl</w:t>
                                  </w:r>
                                  <w:proofErr w:type="spellEnd"/>
                                  <w:r w:rsidRPr="00DA1580">
                                    <w:rPr>
                                      <w:lang w:bidi="de-DE"/>
                                    </w:rPr>
                                    <w:t xml:space="preserve"> pro </w:t>
                                  </w:r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Palette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095D200" w14:textId="77777777" w:rsidR="00076BB9" w:rsidRDefault="0038257E">
                                  <w:r>
                                    <w:t>1152</w:t>
                                  </w:r>
                                </w:p>
                              </w:tc>
                            </w:tr>
                            <w:tr w:rsidR="00076BB9" w14:paraId="654C6A01" w14:textId="77777777" w:rsidTr="00DB7890">
                              <w:tc>
                                <w:tcPr>
                                  <w:tcW w:w="2547" w:type="dxa"/>
                                </w:tcPr>
                                <w:p w14:paraId="45219324" w14:textId="774C52B7" w:rsidR="00076BB9" w:rsidRDefault="00DB7890">
                                  <w:r w:rsidRPr="00DA1580">
                                    <w:rPr>
                                      <w:lang w:bidi="de-DE"/>
                                    </w:rPr>
                                    <w:t>HS-</w:t>
                                  </w:r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416AF36" w14:textId="77777777" w:rsidR="00076BB9" w:rsidRDefault="00104656">
                                  <w:r w:rsidRPr="00104656">
                                    <w:t>2106 90 92</w:t>
                                  </w:r>
                                </w:p>
                              </w:tc>
                            </w:tr>
                            <w:tr w:rsidR="00076BB9" w14:paraId="345BA24F" w14:textId="77777777" w:rsidTr="00DB7890">
                              <w:tc>
                                <w:tcPr>
                                  <w:tcW w:w="2547" w:type="dxa"/>
                                </w:tcPr>
                                <w:p w14:paraId="3F8B9BD4" w14:textId="39515AEA" w:rsidR="00076BB9" w:rsidRDefault="00DB7890">
                                  <w:r w:rsidRPr="00DB7890">
                                    <w:t>PDK-</w:t>
                                  </w:r>
                                  <w:proofErr w:type="spellStart"/>
                                  <w:r w:rsidRPr="00DB7890"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9E5EA55" w14:textId="77777777" w:rsidR="00076BB9" w:rsidRDefault="00104656">
                                  <w:r w:rsidRPr="00104656">
                                    <w:t>3875524</w:t>
                                  </w:r>
                                </w:p>
                              </w:tc>
                            </w:tr>
                          </w:tbl>
                          <w:p w14:paraId="3A6E8BF6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5BBF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.65pt;margin-top:84.55pt;width:246.6pt;height:177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1984"/>
                      </w:tblGrid>
                      <w:tr w:rsidR="00076BB9" w14:paraId="5E326D34" w14:textId="77777777" w:rsidTr="009F2662">
                        <w:tc>
                          <w:tcPr>
                            <w:tcW w:w="4531" w:type="dxa"/>
                            <w:gridSpan w:val="2"/>
                          </w:tcPr>
                          <w:p w14:paraId="5213D72B" w14:textId="4F5F0CD0" w:rsidR="00076BB9" w:rsidRPr="00076BB9" w:rsidRDefault="00DB789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B789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Logistik:</w:t>
                            </w:r>
                          </w:p>
                        </w:tc>
                      </w:tr>
                      <w:tr w:rsidR="00076BB9" w14:paraId="314B9E28" w14:textId="77777777" w:rsidTr="00DB7890">
                        <w:tc>
                          <w:tcPr>
                            <w:tcW w:w="2547" w:type="dxa"/>
                          </w:tcPr>
                          <w:p w14:paraId="4F9442E6" w14:textId="77777777" w:rsidR="00076BB9" w:rsidRDefault="00076BB9">
                            <w:r>
                              <w:t>EAN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05D757B0" w14:textId="77777777" w:rsidR="00076BB9" w:rsidRDefault="00104656">
                            <w:r w:rsidRPr="00104656">
                              <w:t>8594193243013</w:t>
                            </w:r>
                          </w:p>
                        </w:tc>
                      </w:tr>
                      <w:tr w:rsidR="0038257E" w14:paraId="5A9877AB" w14:textId="77777777" w:rsidTr="00DB7890">
                        <w:tc>
                          <w:tcPr>
                            <w:tcW w:w="2547" w:type="dxa"/>
                          </w:tcPr>
                          <w:p w14:paraId="3CFF263E" w14:textId="19EBCB47" w:rsidR="0038257E" w:rsidRDefault="00DB7890">
                            <w:r w:rsidRPr="00DA1580">
                              <w:rPr>
                                <w:lang w:bidi="de-DE"/>
                              </w:rPr>
                              <w:t>Volumen/</w:t>
                            </w:r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Inhalt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236AFDD4" w14:textId="466BA01A" w:rsidR="0038257E" w:rsidRPr="0038257E" w:rsidRDefault="0038257E">
                            <w:r>
                              <w:t xml:space="preserve">60 </w:t>
                            </w:r>
                            <w:proofErr w:type="spellStart"/>
                            <w:r w:rsidR="000164A7">
                              <w:t>Stück</w:t>
                            </w:r>
                            <w:proofErr w:type="spellEnd"/>
                          </w:p>
                        </w:tc>
                      </w:tr>
                      <w:tr w:rsidR="00076BB9" w14:paraId="3A684F15" w14:textId="77777777" w:rsidTr="00DB7890">
                        <w:tc>
                          <w:tcPr>
                            <w:tcW w:w="2547" w:type="dxa"/>
                          </w:tcPr>
                          <w:p w14:paraId="2633CA2B" w14:textId="09B317FF" w:rsidR="00076BB9" w:rsidRDefault="00DB7890"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Gewicht</w:t>
                            </w:r>
                            <w:proofErr w:type="spellEnd"/>
                            <w:r w:rsidRPr="00DA1580">
                              <w:rPr>
                                <w:lang w:bidi="de-DE"/>
                              </w:rPr>
                              <w:t xml:space="preserve"> (kg)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2BDF8E71" w14:textId="77777777" w:rsidR="00076BB9" w:rsidRDefault="0038257E">
                            <w:r>
                              <w:t>0,07</w:t>
                            </w:r>
                          </w:p>
                        </w:tc>
                      </w:tr>
                      <w:tr w:rsidR="00076BB9" w14:paraId="325F1B45" w14:textId="77777777" w:rsidTr="00DB7890">
                        <w:tc>
                          <w:tcPr>
                            <w:tcW w:w="2547" w:type="dxa"/>
                          </w:tcPr>
                          <w:p w14:paraId="4EAE9DCA" w14:textId="1C6F75CE" w:rsidR="00076BB9" w:rsidRDefault="00DB7890">
                            <w:proofErr w:type="spellStart"/>
                            <w:r w:rsidRPr="00DB7890">
                              <w:t>Höhe</w:t>
                            </w:r>
                            <w:proofErr w:type="spellEnd"/>
                            <w:r w:rsidRPr="00DB7890">
                              <w:t xml:space="preserve"> (mm)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1BE81AF6" w14:textId="77777777" w:rsidR="00076BB9" w:rsidRDefault="0038257E">
                            <w:r>
                              <w:t>100</w:t>
                            </w:r>
                          </w:p>
                        </w:tc>
                      </w:tr>
                      <w:tr w:rsidR="00076BB9" w14:paraId="37772BEC" w14:textId="77777777" w:rsidTr="00DB7890">
                        <w:tc>
                          <w:tcPr>
                            <w:tcW w:w="2547" w:type="dxa"/>
                          </w:tcPr>
                          <w:p w14:paraId="05A5FFFC" w14:textId="65E72ACC" w:rsidR="00076BB9" w:rsidRDefault="00DB7890"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Breite</w:t>
                            </w:r>
                            <w:proofErr w:type="spellEnd"/>
                            <w:r w:rsidRPr="00DA1580">
                              <w:rPr>
                                <w:lang w:bidi="de-DE"/>
                              </w:rPr>
                              <w:t xml:space="preserve"> (mm)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4C5A18D3" w14:textId="77777777" w:rsidR="00076BB9" w:rsidRDefault="0038257E">
                            <w:r>
                              <w:t>80</w:t>
                            </w:r>
                          </w:p>
                        </w:tc>
                      </w:tr>
                      <w:tr w:rsidR="00076BB9" w14:paraId="200E81B2" w14:textId="77777777" w:rsidTr="00DB7890">
                        <w:tc>
                          <w:tcPr>
                            <w:tcW w:w="2547" w:type="dxa"/>
                          </w:tcPr>
                          <w:p w14:paraId="71DCCB55" w14:textId="3A3A61F9" w:rsidR="00076BB9" w:rsidRDefault="00DB7890"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Tiefe</w:t>
                            </w:r>
                            <w:proofErr w:type="spellEnd"/>
                            <w:r w:rsidRPr="00DA1580">
                              <w:rPr>
                                <w:lang w:bidi="de-DE"/>
                              </w:rPr>
                              <w:t xml:space="preserve"> (mm)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3E716A79" w14:textId="77777777" w:rsidR="00076BB9" w:rsidRDefault="0038257E">
                            <w:r>
                              <w:t>63</w:t>
                            </w:r>
                          </w:p>
                        </w:tc>
                      </w:tr>
                      <w:tr w:rsidR="00076BB9" w14:paraId="33615B21" w14:textId="77777777" w:rsidTr="00DB7890">
                        <w:tc>
                          <w:tcPr>
                            <w:tcW w:w="2547" w:type="dxa"/>
                          </w:tcPr>
                          <w:p w14:paraId="6792460E" w14:textId="13798805" w:rsidR="00076BB9" w:rsidRDefault="00DB7890">
                            <w:proofErr w:type="spellStart"/>
                            <w:r w:rsidRPr="00DB7890">
                              <w:t>Stückzahl</w:t>
                            </w:r>
                            <w:proofErr w:type="spellEnd"/>
                            <w:r w:rsidRPr="00DB7890">
                              <w:t xml:space="preserve"> pro </w:t>
                            </w:r>
                            <w:proofErr w:type="spellStart"/>
                            <w:r w:rsidRPr="00DB7890">
                              <w:t>Packung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7196705C" w14:textId="77777777" w:rsidR="00076BB9" w:rsidRDefault="0038257E">
                            <w:r>
                              <w:t>8</w:t>
                            </w:r>
                          </w:p>
                        </w:tc>
                      </w:tr>
                      <w:tr w:rsidR="00076BB9" w14:paraId="7EA61932" w14:textId="77777777" w:rsidTr="00DB7890">
                        <w:tc>
                          <w:tcPr>
                            <w:tcW w:w="2547" w:type="dxa"/>
                          </w:tcPr>
                          <w:p w14:paraId="38F1D56F" w14:textId="7CDFDE5F" w:rsidR="00076BB9" w:rsidRDefault="00DB7890"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Stückzahl</w:t>
                            </w:r>
                            <w:proofErr w:type="spellEnd"/>
                            <w:r w:rsidRPr="00DA1580">
                              <w:rPr>
                                <w:lang w:bidi="de-DE"/>
                              </w:rPr>
                              <w:t xml:space="preserve"> pro </w:t>
                            </w:r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Palette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3095D200" w14:textId="77777777" w:rsidR="00076BB9" w:rsidRDefault="0038257E">
                            <w:r>
                              <w:t>1152</w:t>
                            </w:r>
                          </w:p>
                        </w:tc>
                      </w:tr>
                      <w:tr w:rsidR="00076BB9" w14:paraId="654C6A01" w14:textId="77777777" w:rsidTr="00DB7890">
                        <w:tc>
                          <w:tcPr>
                            <w:tcW w:w="2547" w:type="dxa"/>
                          </w:tcPr>
                          <w:p w14:paraId="45219324" w14:textId="774C52B7" w:rsidR="00076BB9" w:rsidRDefault="00DB7890">
                            <w:r w:rsidRPr="00DA1580">
                              <w:rPr>
                                <w:lang w:bidi="de-DE"/>
                              </w:rPr>
                              <w:t>HS-</w:t>
                            </w:r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3416AF36" w14:textId="77777777" w:rsidR="00076BB9" w:rsidRDefault="00104656">
                            <w:r w:rsidRPr="00104656">
                              <w:t>2106 90 92</w:t>
                            </w:r>
                          </w:p>
                        </w:tc>
                      </w:tr>
                      <w:tr w:rsidR="00076BB9" w14:paraId="345BA24F" w14:textId="77777777" w:rsidTr="00DB7890">
                        <w:tc>
                          <w:tcPr>
                            <w:tcW w:w="2547" w:type="dxa"/>
                          </w:tcPr>
                          <w:p w14:paraId="3F8B9BD4" w14:textId="39515AEA" w:rsidR="00076BB9" w:rsidRDefault="00DB7890">
                            <w:r w:rsidRPr="00DB7890">
                              <w:t>PDK-</w:t>
                            </w:r>
                            <w:proofErr w:type="spellStart"/>
                            <w:r w:rsidRPr="00DB7890"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69E5EA55" w14:textId="77777777" w:rsidR="00076BB9" w:rsidRDefault="00104656">
                            <w:r w:rsidRPr="00104656">
                              <w:t>3875524</w:t>
                            </w:r>
                          </w:p>
                        </w:tc>
                      </w:tr>
                    </w:tbl>
                    <w:p w14:paraId="3A6E8BF6" w14:textId="77777777" w:rsidR="00D132EC" w:rsidRDefault="00D132EC"/>
                  </w:txbxContent>
                </v:textbox>
              </v:shape>
            </w:pict>
          </mc:Fallback>
        </mc:AlternateContent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29CBD4" wp14:editId="6E7D7258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504CE" w14:textId="77777777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1F4F5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CORDYCEPS</w:t>
                            </w:r>
                            <w:r w:rsidR="0040390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8257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  <w:r w:rsidR="00904A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aps</w:t>
                            </w:r>
                            <w:r w:rsidR="0038257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9CBD4" id="_x0000_s1030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" stroked="f">
                <v:textbox>
                  <w:txbxContent>
                    <w:p w14:paraId="7FB504CE" w14:textId="77777777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1F4F59">
                        <w:rPr>
                          <w:b/>
                          <w:bCs/>
                          <w:sz w:val="32"/>
                          <w:szCs w:val="32"/>
                        </w:rPr>
                        <w:t>CORDYCEPS</w:t>
                      </w:r>
                      <w:r w:rsidR="0040390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8257E">
                        <w:rPr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  <w:r w:rsidR="00904AAD">
                        <w:rPr>
                          <w:b/>
                          <w:bCs/>
                          <w:sz w:val="32"/>
                          <w:szCs w:val="32"/>
                        </w:rPr>
                        <w:t>aps</w:t>
                      </w:r>
                      <w:r w:rsidR="0038257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32EC">
        <w:rPr>
          <w:noProof/>
        </w:rPr>
        <w:drawing>
          <wp:anchor distT="0" distB="0" distL="114300" distR="114300" simplePos="0" relativeHeight="251661312" behindDoc="0" locked="0" layoutInCell="1" allowOverlap="1" wp14:anchorId="5D9898E5" wp14:editId="422E7E01">
            <wp:simplePos x="0" y="0"/>
            <wp:positionH relativeFrom="column">
              <wp:posOffset>1960264</wp:posOffset>
            </wp:positionH>
            <wp:positionV relativeFrom="paragraph">
              <wp:posOffset>281305</wp:posOffset>
            </wp:positionV>
            <wp:extent cx="1805940" cy="382543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08C7659D" w14:textId="4433D43D" w:rsidR="00FC1F48" w:rsidRDefault="00FC1F48" w:rsidP="00FC1F48">
      <w:proofErr w:type="spellStart"/>
      <w:r w:rsidRPr="00DB7890">
        <w:rPr>
          <w:i/>
          <w:iCs/>
        </w:rPr>
        <w:t>Kurzbeschreibung</w:t>
      </w:r>
      <w:proofErr w:type="spellEnd"/>
      <w:r w:rsidRPr="00DB7890">
        <w:rPr>
          <w:i/>
          <w:iCs/>
        </w:rPr>
        <w:t>:</w:t>
      </w:r>
      <w:r>
        <w:rPr>
          <w:i/>
          <w:iCs/>
        </w:rPr>
        <w:br/>
      </w:r>
      <w:proofErr w:type="spellStart"/>
      <w:r w:rsidRPr="00DB7890">
        <w:t>Ein</w:t>
      </w:r>
      <w:proofErr w:type="spellEnd"/>
      <w:r w:rsidRPr="00DB7890">
        <w:t xml:space="preserve"> </w:t>
      </w:r>
      <w:proofErr w:type="spellStart"/>
      <w:r w:rsidRPr="00DB7890">
        <w:t>hochwertiger</w:t>
      </w:r>
      <w:proofErr w:type="spellEnd"/>
      <w:r w:rsidRPr="00DB7890">
        <w:t xml:space="preserve"> Extrakt </w:t>
      </w:r>
      <w:proofErr w:type="spellStart"/>
      <w:r w:rsidRPr="00DB7890">
        <w:t>aus</w:t>
      </w:r>
      <w:proofErr w:type="spellEnd"/>
      <w:r w:rsidRPr="00DB7890">
        <w:t xml:space="preserve"> dem </w:t>
      </w:r>
      <w:proofErr w:type="spellStart"/>
      <w:r w:rsidRPr="00DB7890">
        <w:t>seltenen</w:t>
      </w:r>
      <w:proofErr w:type="spellEnd"/>
      <w:r w:rsidRPr="00DB7890">
        <w:t xml:space="preserve"> </w:t>
      </w:r>
      <w:proofErr w:type="spellStart"/>
      <w:r w:rsidRPr="00DB7890">
        <w:t>Pilz</w:t>
      </w:r>
      <w:proofErr w:type="spellEnd"/>
      <w:r w:rsidRPr="00DB7890">
        <w:t xml:space="preserve"> </w:t>
      </w:r>
      <w:proofErr w:type="spellStart"/>
      <w:r w:rsidRPr="00DB7890">
        <w:t>Cordyceps</w:t>
      </w:r>
      <w:proofErr w:type="spellEnd"/>
      <w:r w:rsidRPr="00DB7890">
        <w:t xml:space="preserve"> </w:t>
      </w:r>
      <w:proofErr w:type="spellStart"/>
      <w:r w:rsidRPr="00DB7890">
        <w:t>sinensis</w:t>
      </w:r>
      <w:proofErr w:type="spellEnd"/>
      <w:r w:rsidRPr="00DB7890">
        <w:t xml:space="preserve"> </w:t>
      </w:r>
      <w:proofErr w:type="spellStart"/>
      <w:r w:rsidRPr="00DB7890">
        <w:t>aus</w:t>
      </w:r>
      <w:proofErr w:type="spellEnd"/>
      <w:r w:rsidRPr="00DB7890">
        <w:t xml:space="preserve"> der Tibet-Region. Polysacharide 40 %, </w:t>
      </w:r>
      <w:proofErr w:type="spellStart"/>
      <w:r w:rsidRPr="00DB7890">
        <w:t>Manitol</w:t>
      </w:r>
      <w:proofErr w:type="spellEnd"/>
      <w:r w:rsidRPr="00DB7890">
        <w:t xml:space="preserve"> 15 %.</w:t>
      </w:r>
    </w:p>
    <w:p w14:paraId="62A800B1" w14:textId="6CEECFAC" w:rsidR="00FC1F48" w:rsidRDefault="00FC1F48" w:rsidP="00FC1F48">
      <w:pPr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  <w:proofErr w:type="spellStart"/>
      <w:r w:rsidRPr="00DB7890">
        <w:rPr>
          <w:i/>
          <w:iCs/>
        </w:rPr>
        <w:t>Produktbeschreibung</w:t>
      </w:r>
      <w:proofErr w:type="spellEnd"/>
      <w:r w:rsidRPr="00DB7890">
        <w:rPr>
          <w:i/>
          <w:iCs/>
        </w:rPr>
        <w:t>:</w:t>
      </w:r>
      <w:r>
        <w:rPr>
          <w:i/>
          <w:iCs/>
        </w:rPr>
        <w:br/>
      </w:r>
      <w:proofErr w:type="spellStart"/>
      <w:r w:rsidRPr="00DB7890">
        <w:rPr>
          <w:sz w:val="20"/>
          <w:szCs w:val="20"/>
        </w:rPr>
        <w:t>Ein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hochwertiger</w:t>
      </w:r>
      <w:proofErr w:type="spellEnd"/>
      <w:r w:rsidRPr="00DB7890">
        <w:rPr>
          <w:sz w:val="20"/>
          <w:szCs w:val="20"/>
        </w:rPr>
        <w:t xml:space="preserve"> Extrakt </w:t>
      </w:r>
      <w:proofErr w:type="spellStart"/>
      <w:r w:rsidRPr="00DB7890">
        <w:rPr>
          <w:sz w:val="20"/>
          <w:szCs w:val="20"/>
        </w:rPr>
        <w:t>aus</w:t>
      </w:r>
      <w:proofErr w:type="spellEnd"/>
      <w:r w:rsidRPr="00DB7890">
        <w:rPr>
          <w:sz w:val="20"/>
          <w:szCs w:val="20"/>
        </w:rPr>
        <w:t xml:space="preserve"> dem </w:t>
      </w:r>
      <w:proofErr w:type="spellStart"/>
      <w:r w:rsidRPr="00DB7890">
        <w:rPr>
          <w:sz w:val="20"/>
          <w:szCs w:val="20"/>
        </w:rPr>
        <w:t>seltenen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Pilz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Cordyceps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sinensis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aus</w:t>
      </w:r>
      <w:proofErr w:type="spellEnd"/>
      <w:r w:rsidRPr="00DB7890">
        <w:rPr>
          <w:sz w:val="20"/>
          <w:szCs w:val="20"/>
        </w:rPr>
        <w:t xml:space="preserve"> der Tibet-Region. Polysacharide 40 %, </w:t>
      </w:r>
      <w:proofErr w:type="spellStart"/>
      <w:r w:rsidRPr="00DB7890">
        <w:rPr>
          <w:sz w:val="20"/>
          <w:szCs w:val="20"/>
        </w:rPr>
        <w:t>Manitol</w:t>
      </w:r>
      <w:proofErr w:type="spellEnd"/>
      <w:r w:rsidRPr="00DB7890">
        <w:rPr>
          <w:sz w:val="20"/>
          <w:szCs w:val="20"/>
        </w:rPr>
        <w:t xml:space="preserve"> 15 %.</w:t>
      </w:r>
      <w:r w:rsidRPr="00DB7890">
        <w:rPr>
          <w:sz w:val="20"/>
          <w:szCs w:val="20"/>
        </w:rPr>
        <w:br/>
        <w:t xml:space="preserve">- </w:t>
      </w:r>
      <w:proofErr w:type="spellStart"/>
      <w:r w:rsidRPr="00DB7890">
        <w:rPr>
          <w:sz w:val="20"/>
          <w:szCs w:val="20"/>
        </w:rPr>
        <w:t>Nahrungsergänzungsmittel</w:t>
      </w:r>
      <w:proofErr w:type="spellEnd"/>
      <w:r w:rsidRPr="00DB7890">
        <w:rPr>
          <w:sz w:val="20"/>
          <w:szCs w:val="20"/>
        </w:rPr>
        <w:t xml:space="preserve"> - </w:t>
      </w:r>
      <w:r w:rsidRPr="00DB7890">
        <w:rPr>
          <w:sz w:val="20"/>
          <w:szCs w:val="20"/>
        </w:rPr>
        <w:br/>
        <w:t xml:space="preserve">Die </w:t>
      </w:r>
      <w:proofErr w:type="spellStart"/>
      <w:r w:rsidRPr="00DB7890">
        <w:rPr>
          <w:sz w:val="20"/>
          <w:szCs w:val="20"/>
        </w:rPr>
        <w:t>pflanzlichen</w:t>
      </w:r>
      <w:proofErr w:type="spellEnd"/>
      <w:r w:rsidRPr="00DB7890">
        <w:rPr>
          <w:sz w:val="20"/>
          <w:szCs w:val="20"/>
        </w:rPr>
        <w:t xml:space="preserve"> (</w:t>
      </w:r>
      <w:proofErr w:type="spellStart"/>
      <w:r w:rsidRPr="00DB7890">
        <w:rPr>
          <w:sz w:val="20"/>
          <w:szCs w:val="20"/>
        </w:rPr>
        <w:t>veganen</w:t>
      </w:r>
      <w:proofErr w:type="spellEnd"/>
      <w:r w:rsidRPr="00DB7890">
        <w:rPr>
          <w:sz w:val="20"/>
          <w:szCs w:val="20"/>
        </w:rPr>
        <w:t xml:space="preserve">) </w:t>
      </w:r>
      <w:proofErr w:type="spellStart"/>
      <w:r w:rsidRPr="00DB7890">
        <w:rPr>
          <w:sz w:val="20"/>
          <w:szCs w:val="20"/>
        </w:rPr>
        <w:t>Kapseln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enthalten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einen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schonend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zubereiteten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und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unverdünnten</w:t>
      </w:r>
      <w:proofErr w:type="spellEnd"/>
      <w:r w:rsidRPr="00DB7890">
        <w:rPr>
          <w:sz w:val="20"/>
          <w:szCs w:val="20"/>
        </w:rPr>
        <w:t xml:space="preserve"> Extrakt </w:t>
      </w:r>
      <w:proofErr w:type="spellStart"/>
      <w:r w:rsidRPr="00DB7890">
        <w:rPr>
          <w:sz w:val="20"/>
          <w:szCs w:val="20"/>
        </w:rPr>
        <w:t>aus</w:t>
      </w:r>
      <w:proofErr w:type="spellEnd"/>
      <w:r w:rsidRPr="00DB7890">
        <w:rPr>
          <w:sz w:val="20"/>
          <w:szCs w:val="20"/>
        </w:rPr>
        <w:t xml:space="preserve"> dem </w:t>
      </w:r>
      <w:proofErr w:type="spellStart"/>
      <w:r w:rsidRPr="00DB7890">
        <w:rPr>
          <w:sz w:val="20"/>
          <w:szCs w:val="20"/>
        </w:rPr>
        <w:t>seltenen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Pilz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Cordyceps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sinensis</w:t>
      </w:r>
      <w:proofErr w:type="spellEnd"/>
      <w:r w:rsidRPr="00DB7890">
        <w:rPr>
          <w:sz w:val="20"/>
          <w:szCs w:val="20"/>
        </w:rPr>
        <w:t xml:space="preserve">. Die Lese </w:t>
      </w:r>
      <w:proofErr w:type="spellStart"/>
      <w:r w:rsidRPr="00DB7890">
        <w:rPr>
          <w:sz w:val="20"/>
          <w:szCs w:val="20"/>
        </w:rPr>
        <w:t>erfolgt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im</w:t>
      </w:r>
      <w:proofErr w:type="spellEnd"/>
      <w:r w:rsidRPr="00DB7890">
        <w:rPr>
          <w:sz w:val="20"/>
          <w:szCs w:val="20"/>
        </w:rPr>
        <w:t xml:space="preserve"> 4.000 Meter </w:t>
      </w:r>
      <w:proofErr w:type="spellStart"/>
      <w:r w:rsidRPr="00DB7890">
        <w:rPr>
          <w:sz w:val="20"/>
          <w:szCs w:val="20"/>
        </w:rPr>
        <w:t>hohen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tibetischen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Hochland</w:t>
      </w:r>
      <w:proofErr w:type="spellEnd"/>
      <w:r w:rsidRPr="00DB7890">
        <w:rPr>
          <w:sz w:val="20"/>
          <w:szCs w:val="20"/>
        </w:rPr>
        <w:t>.</w:t>
      </w:r>
      <w:r w:rsidRPr="00DB7890">
        <w:rPr>
          <w:sz w:val="20"/>
          <w:szCs w:val="20"/>
        </w:rPr>
        <w:br/>
      </w:r>
      <w:proofErr w:type="spellStart"/>
      <w:r w:rsidRPr="00DB7890">
        <w:rPr>
          <w:sz w:val="20"/>
          <w:szCs w:val="20"/>
        </w:rPr>
        <w:t>Cordyceps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gilt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als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lebendes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tibetisches</w:t>
      </w:r>
      <w:proofErr w:type="spellEnd"/>
      <w:r w:rsidRPr="00DB7890">
        <w:rPr>
          <w:sz w:val="20"/>
          <w:szCs w:val="20"/>
        </w:rPr>
        <w:t xml:space="preserve"> Gold </w:t>
      </w:r>
      <w:proofErr w:type="spellStart"/>
      <w:r w:rsidRPr="00DB7890">
        <w:rPr>
          <w:sz w:val="20"/>
          <w:szCs w:val="20"/>
        </w:rPr>
        <w:t>und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gehört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seit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Jahrhunderten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Teil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zum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Goldfonds</w:t>
      </w:r>
      <w:proofErr w:type="spellEnd"/>
      <w:r w:rsidRPr="00DB7890">
        <w:rPr>
          <w:sz w:val="20"/>
          <w:szCs w:val="20"/>
        </w:rPr>
        <w:t xml:space="preserve"> der </w:t>
      </w:r>
      <w:proofErr w:type="spellStart"/>
      <w:r w:rsidRPr="00DB7890">
        <w:rPr>
          <w:sz w:val="20"/>
          <w:szCs w:val="20"/>
        </w:rPr>
        <w:t>chinesischen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und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tibetischen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Medizin</w:t>
      </w:r>
      <w:proofErr w:type="spellEnd"/>
      <w:r w:rsidRPr="00DB7890">
        <w:rPr>
          <w:sz w:val="20"/>
          <w:szCs w:val="20"/>
        </w:rPr>
        <w:t xml:space="preserve">.  </w:t>
      </w:r>
      <w:proofErr w:type="spellStart"/>
      <w:r w:rsidRPr="00DB7890">
        <w:rPr>
          <w:sz w:val="20"/>
          <w:szCs w:val="20"/>
        </w:rPr>
        <w:t>Aufgrund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seiner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spezifischen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Anforderungen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ist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er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sehr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selten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und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seine</w:t>
      </w:r>
      <w:proofErr w:type="spellEnd"/>
      <w:r w:rsidRPr="00DB7890">
        <w:rPr>
          <w:sz w:val="20"/>
          <w:szCs w:val="20"/>
        </w:rPr>
        <w:t xml:space="preserve"> Lese </w:t>
      </w:r>
      <w:proofErr w:type="spellStart"/>
      <w:r w:rsidRPr="00DB7890">
        <w:rPr>
          <w:sz w:val="20"/>
          <w:szCs w:val="20"/>
        </w:rPr>
        <w:t>schwierig</w:t>
      </w:r>
      <w:proofErr w:type="spellEnd"/>
      <w:r w:rsidRPr="00DB7890">
        <w:rPr>
          <w:sz w:val="20"/>
          <w:szCs w:val="20"/>
        </w:rPr>
        <w:t xml:space="preserve">; </w:t>
      </w:r>
      <w:proofErr w:type="spellStart"/>
      <w:r w:rsidRPr="00DB7890">
        <w:rPr>
          <w:sz w:val="20"/>
          <w:szCs w:val="20"/>
        </w:rPr>
        <w:t>er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wächst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heute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nur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im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Tibetischen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Hochland</w:t>
      </w:r>
      <w:proofErr w:type="spellEnd"/>
      <w:r w:rsidRPr="00DB7890">
        <w:rPr>
          <w:sz w:val="20"/>
          <w:szCs w:val="20"/>
        </w:rPr>
        <w:t xml:space="preserve">, in Nepal </w:t>
      </w:r>
      <w:proofErr w:type="spellStart"/>
      <w:r w:rsidRPr="00DB7890">
        <w:rPr>
          <w:sz w:val="20"/>
          <w:szCs w:val="20"/>
        </w:rPr>
        <w:t>und</w:t>
      </w:r>
      <w:proofErr w:type="spellEnd"/>
      <w:r w:rsidRPr="00DB7890">
        <w:rPr>
          <w:sz w:val="20"/>
          <w:szCs w:val="20"/>
        </w:rPr>
        <w:t xml:space="preserve"> in den Bergen der </w:t>
      </w:r>
      <w:proofErr w:type="spellStart"/>
      <w:r w:rsidRPr="00DB7890">
        <w:rPr>
          <w:sz w:val="20"/>
          <w:szCs w:val="20"/>
        </w:rPr>
        <w:t>chinesischen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Provinz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Qinhai</w:t>
      </w:r>
      <w:proofErr w:type="spellEnd"/>
      <w:r w:rsidRPr="00DB7890">
        <w:rPr>
          <w:sz w:val="20"/>
          <w:szCs w:val="20"/>
        </w:rPr>
        <w:t xml:space="preserve"> vor. </w:t>
      </w:r>
      <w:proofErr w:type="spellStart"/>
      <w:r w:rsidRPr="00DB7890">
        <w:rPr>
          <w:sz w:val="20"/>
          <w:szCs w:val="20"/>
        </w:rPr>
        <w:t>Deshalb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war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Cordyceps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lange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Zeit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nur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ein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Privileg</w:t>
      </w:r>
      <w:proofErr w:type="spellEnd"/>
      <w:r w:rsidRPr="00DB7890">
        <w:rPr>
          <w:sz w:val="20"/>
          <w:szCs w:val="20"/>
        </w:rPr>
        <w:t xml:space="preserve"> des </w:t>
      </w:r>
      <w:proofErr w:type="spellStart"/>
      <w:r w:rsidRPr="00DB7890">
        <w:rPr>
          <w:sz w:val="20"/>
          <w:szCs w:val="20"/>
        </w:rPr>
        <w:t>chinesischen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Kaisers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und</w:t>
      </w:r>
      <w:proofErr w:type="spellEnd"/>
      <w:r w:rsidRPr="00DB7890">
        <w:rPr>
          <w:sz w:val="20"/>
          <w:szCs w:val="20"/>
        </w:rPr>
        <w:t xml:space="preserve"> von </w:t>
      </w:r>
      <w:proofErr w:type="spellStart"/>
      <w:r w:rsidRPr="00DB7890">
        <w:rPr>
          <w:sz w:val="20"/>
          <w:szCs w:val="20"/>
        </w:rPr>
        <w:t>ihm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auserwählter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Personen</w:t>
      </w:r>
      <w:proofErr w:type="spellEnd"/>
      <w:r w:rsidRPr="00DB7890">
        <w:rPr>
          <w:sz w:val="20"/>
          <w:szCs w:val="20"/>
        </w:rPr>
        <w:t xml:space="preserve">. </w:t>
      </w:r>
      <w:proofErr w:type="spellStart"/>
      <w:r w:rsidRPr="00DB7890">
        <w:rPr>
          <w:sz w:val="20"/>
          <w:szCs w:val="20"/>
        </w:rPr>
        <w:t>Cordyceps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ist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auch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heute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weit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verbreitet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und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unter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anderem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bei</w:t>
      </w:r>
      <w:proofErr w:type="spellEnd"/>
      <w:r w:rsidRPr="00DB7890">
        <w:rPr>
          <w:sz w:val="20"/>
          <w:szCs w:val="20"/>
        </w:rPr>
        <w:t xml:space="preserve"> Top-</w:t>
      </w:r>
      <w:proofErr w:type="spellStart"/>
      <w:r w:rsidRPr="00DB7890">
        <w:rPr>
          <w:sz w:val="20"/>
          <w:szCs w:val="20"/>
        </w:rPr>
        <w:t>Ausdauersportlern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und</w:t>
      </w:r>
      <w:proofErr w:type="spellEnd"/>
      <w:r w:rsidRPr="00DB7890">
        <w:rPr>
          <w:sz w:val="20"/>
          <w:szCs w:val="20"/>
        </w:rPr>
        <w:t xml:space="preserve"> in </w:t>
      </w:r>
      <w:proofErr w:type="spellStart"/>
      <w:r w:rsidRPr="00DB7890">
        <w:rPr>
          <w:sz w:val="20"/>
          <w:szCs w:val="20"/>
        </w:rPr>
        <w:t>anspruchsvollen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Berufen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mit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hohen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Leistungsanforderungen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sehr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beliebt</w:t>
      </w:r>
      <w:proofErr w:type="spellEnd"/>
      <w:r w:rsidRPr="00DB7890">
        <w:rPr>
          <w:sz w:val="20"/>
          <w:szCs w:val="20"/>
        </w:rPr>
        <w:t>.</w:t>
      </w:r>
      <w:r>
        <w:rPr>
          <w:sz w:val="20"/>
          <w:szCs w:val="20"/>
        </w:rPr>
        <w:br/>
      </w:r>
      <w:proofErr w:type="spellStart"/>
      <w:r w:rsidRPr="00DB7890">
        <w:rPr>
          <w:sz w:val="20"/>
          <w:szCs w:val="20"/>
        </w:rPr>
        <w:t>Zusammensetzung</w:t>
      </w:r>
      <w:proofErr w:type="spellEnd"/>
      <w:r w:rsidRPr="00DB7890">
        <w:rPr>
          <w:sz w:val="20"/>
          <w:szCs w:val="20"/>
        </w:rPr>
        <w:t xml:space="preserve"> 1 </w:t>
      </w:r>
      <w:proofErr w:type="spellStart"/>
      <w:r w:rsidRPr="00DB7890">
        <w:rPr>
          <w:sz w:val="20"/>
          <w:szCs w:val="20"/>
        </w:rPr>
        <w:t>Kapsel</w:t>
      </w:r>
      <w:proofErr w:type="spellEnd"/>
      <w:r w:rsidRPr="00DB7890">
        <w:rPr>
          <w:sz w:val="20"/>
          <w:szCs w:val="20"/>
        </w:rPr>
        <w:t xml:space="preserve">: </w:t>
      </w:r>
      <w:proofErr w:type="spellStart"/>
      <w:r w:rsidRPr="00DB7890">
        <w:rPr>
          <w:sz w:val="20"/>
          <w:szCs w:val="20"/>
        </w:rPr>
        <w:t>Chinesischer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Raupenpilzextrakt</w:t>
      </w:r>
      <w:proofErr w:type="spellEnd"/>
      <w:r w:rsidRPr="00DB7890">
        <w:rPr>
          <w:sz w:val="20"/>
          <w:szCs w:val="20"/>
        </w:rPr>
        <w:t xml:space="preserve"> (</w:t>
      </w:r>
      <w:proofErr w:type="spellStart"/>
      <w:r w:rsidRPr="00DB7890">
        <w:rPr>
          <w:sz w:val="20"/>
          <w:szCs w:val="20"/>
        </w:rPr>
        <w:t>Cordyceps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sinensis</w:t>
      </w:r>
      <w:proofErr w:type="spellEnd"/>
      <w:r w:rsidRPr="00DB7890">
        <w:rPr>
          <w:sz w:val="20"/>
          <w:szCs w:val="20"/>
        </w:rPr>
        <w:t xml:space="preserve">) 334 mg, </w:t>
      </w:r>
      <w:proofErr w:type="spellStart"/>
      <w:r w:rsidRPr="00DB7890">
        <w:rPr>
          <w:sz w:val="20"/>
          <w:szCs w:val="20"/>
        </w:rPr>
        <w:t>Kräuterkapsel</w:t>
      </w:r>
      <w:proofErr w:type="spellEnd"/>
      <w:r w:rsidRPr="00DB7890">
        <w:rPr>
          <w:sz w:val="20"/>
          <w:szCs w:val="20"/>
        </w:rPr>
        <w:t xml:space="preserve"> (</w:t>
      </w:r>
      <w:proofErr w:type="spellStart"/>
      <w:r w:rsidRPr="00DB7890">
        <w:rPr>
          <w:sz w:val="20"/>
          <w:szCs w:val="20"/>
        </w:rPr>
        <w:t>Hydroxypropylmethylcellulose</w:t>
      </w:r>
      <w:proofErr w:type="spellEnd"/>
      <w:r w:rsidRPr="00DB7890">
        <w:rPr>
          <w:sz w:val="20"/>
          <w:szCs w:val="20"/>
        </w:rPr>
        <w:t xml:space="preserve">), </w:t>
      </w:r>
      <w:proofErr w:type="spellStart"/>
      <w:r w:rsidRPr="00DB7890">
        <w:rPr>
          <w:sz w:val="20"/>
          <w:szCs w:val="20"/>
        </w:rPr>
        <w:t>Austernpilzextrakt</w:t>
      </w:r>
      <w:proofErr w:type="spellEnd"/>
      <w:r w:rsidRPr="00DB7890">
        <w:rPr>
          <w:sz w:val="20"/>
          <w:szCs w:val="20"/>
        </w:rPr>
        <w:t xml:space="preserve"> in </w:t>
      </w:r>
      <w:proofErr w:type="spellStart"/>
      <w:r w:rsidRPr="00DB7890">
        <w:rPr>
          <w:sz w:val="20"/>
          <w:szCs w:val="20"/>
        </w:rPr>
        <w:t>einer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Konzentration</w:t>
      </w:r>
      <w:proofErr w:type="spellEnd"/>
      <w:r w:rsidRPr="00DB7890">
        <w:rPr>
          <w:sz w:val="20"/>
          <w:szCs w:val="20"/>
        </w:rPr>
        <w:t xml:space="preserve"> von 30:1 (</w:t>
      </w:r>
      <w:proofErr w:type="spellStart"/>
      <w:r w:rsidRPr="00DB7890">
        <w:rPr>
          <w:sz w:val="20"/>
          <w:szCs w:val="20"/>
        </w:rPr>
        <w:t>Pleurotus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ostreatus</w:t>
      </w:r>
      <w:proofErr w:type="spellEnd"/>
      <w:r w:rsidRPr="00DB7890">
        <w:rPr>
          <w:sz w:val="20"/>
          <w:szCs w:val="20"/>
        </w:rPr>
        <w:t xml:space="preserve">) 8,7 mg, </w:t>
      </w:r>
      <w:proofErr w:type="spellStart"/>
      <w:r w:rsidRPr="00DB7890">
        <w:rPr>
          <w:sz w:val="20"/>
          <w:szCs w:val="20"/>
        </w:rPr>
        <w:t>Füllstoff</w:t>
      </w:r>
      <w:proofErr w:type="spellEnd"/>
      <w:r w:rsidRPr="00DB7890">
        <w:rPr>
          <w:sz w:val="20"/>
          <w:szCs w:val="20"/>
        </w:rPr>
        <w:t xml:space="preserve"> – </w:t>
      </w:r>
      <w:proofErr w:type="spellStart"/>
      <w:r w:rsidRPr="00DB7890">
        <w:rPr>
          <w:sz w:val="20"/>
          <w:szCs w:val="20"/>
        </w:rPr>
        <w:t>pflanzliches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Magnesiumstearat</w:t>
      </w:r>
      <w:proofErr w:type="spellEnd"/>
      <w:r w:rsidRPr="00DB7890">
        <w:rPr>
          <w:sz w:val="20"/>
          <w:szCs w:val="20"/>
        </w:rPr>
        <w:t xml:space="preserve"> (7 mg).</w:t>
      </w:r>
      <w:r>
        <w:rPr>
          <w:sz w:val="20"/>
          <w:szCs w:val="20"/>
        </w:rPr>
        <w:br/>
      </w:r>
      <w:proofErr w:type="spellStart"/>
      <w:r w:rsidRPr="00DB7890">
        <w:rPr>
          <w:sz w:val="20"/>
          <w:szCs w:val="20"/>
        </w:rPr>
        <w:t>Empfohlene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Dosierung</w:t>
      </w:r>
      <w:proofErr w:type="spellEnd"/>
      <w:r w:rsidRPr="00DB7890">
        <w:rPr>
          <w:sz w:val="20"/>
          <w:szCs w:val="20"/>
        </w:rPr>
        <w:t xml:space="preserve">: 1 </w:t>
      </w:r>
      <w:proofErr w:type="spellStart"/>
      <w:r w:rsidRPr="00DB7890">
        <w:rPr>
          <w:sz w:val="20"/>
          <w:szCs w:val="20"/>
        </w:rPr>
        <w:t>Kapsel</w:t>
      </w:r>
      <w:proofErr w:type="spellEnd"/>
      <w:r w:rsidRPr="00DB7890">
        <w:rPr>
          <w:sz w:val="20"/>
          <w:szCs w:val="20"/>
        </w:rPr>
        <w:t xml:space="preserve"> 2x </w:t>
      </w:r>
      <w:proofErr w:type="spellStart"/>
      <w:r w:rsidRPr="00DB7890">
        <w:rPr>
          <w:sz w:val="20"/>
          <w:szCs w:val="20"/>
        </w:rPr>
        <w:t>täglich</w:t>
      </w:r>
      <w:proofErr w:type="spellEnd"/>
      <w:r w:rsidRPr="00DB7890">
        <w:rPr>
          <w:sz w:val="20"/>
          <w:szCs w:val="20"/>
        </w:rPr>
        <w:t>.</w:t>
      </w:r>
      <w:r>
        <w:rPr>
          <w:sz w:val="20"/>
          <w:szCs w:val="20"/>
        </w:rPr>
        <w:br/>
      </w:r>
      <w:proofErr w:type="spellStart"/>
      <w:r w:rsidRPr="00DB7890">
        <w:rPr>
          <w:sz w:val="20"/>
          <w:szCs w:val="20"/>
        </w:rPr>
        <w:t>Hinweis</w:t>
      </w:r>
      <w:proofErr w:type="spellEnd"/>
      <w:r w:rsidRPr="00DB7890">
        <w:rPr>
          <w:sz w:val="20"/>
          <w:szCs w:val="20"/>
        </w:rPr>
        <w:t xml:space="preserve">: </w:t>
      </w:r>
      <w:proofErr w:type="spellStart"/>
      <w:r w:rsidRPr="00DB7890">
        <w:rPr>
          <w:sz w:val="20"/>
          <w:szCs w:val="20"/>
        </w:rPr>
        <w:t>Wir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empfehlen</w:t>
      </w:r>
      <w:proofErr w:type="spellEnd"/>
      <w:r w:rsidRPr="00DB7890">
        <w:rPr>
          <w:sz w:val="20"/>
          <w:szCs w:val="20"/>
        </w:rPr>
        <w:t xml:space="preserve">, </w:t>
      </w:r>
      <w:proofErr w:type="spellStart"/>
      <w:r w:rsidRPr="00DB7890">
        <w:rPr>
          <w:sz w:val="20"/>
          <w:szCs w:val="20"/>
        </w:rPr>
        <w:t>die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Flüssigkeitsaufnahme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während</w:t>
      </w:r>
      <w:proofErr w:type="spellEnd"/>
      <w:r w:rsidRPr="00DB7890">
        <w:rPr>
          <w:sz w:val="20"/>
          <w:szCs w:val="20"/>
        </w:rPr>
        <w:t xml:space="preserve"> des </w:t>
      </w:r>
      <w:proofErr w:type="spellStart"/>
      <w:r w:rsidRPr="00DB7890">
        <w:rPr>
          <w:sz w:val="20"/>
          <w:szCs w:val="20"/>
        </w:rPr>
        <w:t>Präparat-Gebrauchs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zu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erhöhen</w:t>
      </w:r>
      <w:proofErr w:type="spellEnd"/>
      <w:r w:rsidRPr="00DB7890">
        <w:rPr>
          <w:sz w:val="20"/>
          <w:szCs w:val="20"/>
        </w:rPr>
        <w:t xml:space="preserve">. </w:t>
      </w:r>
      <w:proofErr w:type="spellStart"/>
      <w:r w:rsidRPr="00DB7890">
        <w:rPr>
          <w:sz w:val="20"/>
          <w:szCs w:val="20"/>
        </w:rPr>
        <w:t>Nicht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für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Kinder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unter</w:t>
      </w:r>
      <w:proofErr w:type="spellEnd"/>
      <w:r w:rsidRPr="00DB7890">
        <w:rPr>
          <w:sz w:val="20"/>
          <w:szCs w:val="20"/>
        </w:rPr>
        <w:t xml:space="preserve"> 3 </w:t>
      </w:r>
      <w:proofErr w:type="spellStart"/>
      <w:r w:rsidRPr="00DB7890">
        <w:rPr>
          <w:sz w:val="20"/>
          <w:szCs w:val="20"/>
        </w:rPr>
        <w:t>Jahre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vorgesehen</w:t>
      </w:r>
      <w:proofErr w:type="spellEnd"/>
      <w:r w:rsidRPr="00DB7890">
        <w:rPr>
          <w:sz w:val="20"/>
          <w:szCs w:val="20"/>
        </w:rPr>
        <w:t xml:space="preserve">. </w:t>
      </w:r>
      <w:proofErr w:type="spellStart"/>
      <w:r w:rsidRPr="00DB7890">
        <w:rPr>
          <w:sz w:val="20"/>
          <w:szCs w:val="20"/>
        </w:rPr>
        <w:t>Anwendung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während</w:t>
      </w:r>
      <w:proofErr w:type="spellEnd"/>
      <w:r w:rsidRPr="00DB7890">
        <w:rPr>
          <w:sz w:val="20"/>
          <w:szCs w:val="20"/>
        </w:rPr>
        <w:t xml:space="preserve"> der </w:t>
      </w:r>
      <w:proofErr w:type="spellStart"/>
      <w:r w:rsidRPr="00DB7890">
        <w:rPr>
          <w:sz w:val="20"/>
          <w:szCs w:val="20"/>
        </w:rPr>
        <w:t>Schwangerschaft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und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Stillzeit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konsultieren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Sie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mit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Ihrem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Arzt</w:t>
      </w:r>
      <w:proofErr w:type="spellEnd"/>
      <w:r w:rsidRPr="00DB7890">
        <w:rPr>
          <w:sz w:val="20"/>
          <w:szCs w:val="20"/>
        </w:rPr>
        <w:t xml:space="preserve">. </w:t>
      </w:r>
      <w:proofErr w:type="spellStart"/>
      <w:r w:rsidRPr="00DB7890">
        <w:rPr>
          <w:sz w:val="20"/>
          <w:szCs w:val="20"/>
        </w:rPr>
        <w:t>Nahrungsergänzungsmittel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sind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nicht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als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Ersatz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für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eine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abwechslungsreiche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Nahrung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gedacht</w:t>
      </w:r>
      <w:proofErr w:type="spellEnd"/>
      <w:r w:rsidRPr="00DB7890">
        <w:rPr>
          <w:sz w:val="20"/>
          <w:szCs w:val="20"/>
        </w:rPr>
        <w:t xml:space="preserve">. </w:t>
      </w:r>
      <w:proofErr w:type="spellStart"/>
      <w:r w:rsidRPr="00DB7890">
        <w:rPr>
          <w:sz w:val="20"/>
          <w:szCs w:val="20"/>
        </w:rPr>
        <w:t>Überschreiten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Sie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die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empfohlene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Tagesdosis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nicht</w:t>
      </w:r>
      <w:proofErr w:type="spellEnd"/>
      <w:r w:rsidRPr="00DB7890">
        <w:rPr>
          <w:sz w:val="20"/>
          <w:szCs w:val="20"/>
        </w:rPr>
        <w:t xml:space="preserve">! An </w:t>
      </w:r>
      <w:proofErr w:type="spellStart"/>
      <w:r w:rsidRPr="00DB7890">
        <w:rPr>
          <w:sz w:val="20"/>
          <w:szCs w:val="20"/>
        </w:rPr>
        <w:t>einem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trockenen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und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dunklen</w:t>
      </w:r>
      <w:proofErr w:type="spellEnd"/>
      <w:r w:rsidRPr="00DB7890">
        <w:rPr>
          <w:sz w:val="20"/>
          <w:szCs w:val="20"/>
        </w:rPr>
        <w:t xml:space="preserve"> Ort, </w:t>
      </w:r>
      <w:proofErr w:type="spellStart"/>
      <w:r w:rsidRPr="00DB7890">
        <w:rPr>
          <w:sz w:val="20"/>
          <w:szCs w:val="20"/>
        </w:rPr>
        <w:t>bei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Temperaturen</w:t>
      </w:r>
      <w:proofErr w:type="spellEnd"/>
      <w:r w:rsidRPr="00DB7890">
        <w:rPr>
          <w:sz w:val="20"/>
          <w:szCs w:val="20"/>
        </w:rPr>
        <w:t xml:space="preserve"> von </w:t>
      </w:r>
      <w:proofErr w:type="gramStart"/>
      <w:r w:rsidRPr="00DB7890">
        <w:rPr>
          <w:sz w:val="20"/>
          <w:szCs w:val="20"/>
        </w:rPr>
        <w:t>10 - 25</w:t>
      </w:r>
      <w:proofErr w:type="gramEnd"/>
      <w:r w:rsidRPr="00DB7890">
        <w:rPr>
          <w:sz w:val="20"/>
          <w:szCs w:val="20"/>
        </w:rPr>
        <w:t xml:space="preserve"> °C </w:t>
      </w:r>
      <w:proofErr w:type="spellStart"/>
      <w:r w:rsidRPr="00DB7890">
        <w:rPr>
          <w:sz w:val="20"/>
          <w:szCs w:val="20"/>
        </w:rPr>
        <w:t>lagern</w:t>
      </w:r>
      <w:proofErr w:type="spellEnd"/>
      <w:r w:rsidRPr="00DB7890">
        <w:rPr>
          <w:sz w:val="20"/>
          <w:szCs w:val="20"/>
        </w:rPr>
        <w:t xml:space="preserve">. </w:t>
      </w:r>
      <w:proofErr w:type="spellStart"/>
      <w:r w:rsidRPr="00DB7890">
        <w:rPr>
          <w:sz w:val="20"/>
          <w:szCs w:val="20"/>
        </w:rPr>
        <w:t>Außerhalb</w:t>
      </w:r>
      <w:proofErr w:type="spellEnd"/>
      <w:r w:rsidRPr="00DB7890">
        <w:rPr>
          <w:sz w:val="20"/>
          <w:szCs w:val="20"/>
        </w:rPr>
        <w:t xml:space="preserve"> der </w:t>
      </w:r>
      <w:proofErr w:type="spellStart"/>
      <w:r w:rsidRPr="00DB7890">
        <w:rPr>
          <w:sz w:val="20"/>
          <w:szCs w:val="20"/>
        </w:rPr>
        <w:t>Reichweite</w:t>
      </w:r>
      <w:proofErr w:type="spellEnd"/>
      <w:r w:rsidRPr="00DB7890">
        <w:rPr>
          <w:sz w:val="20"/>
          <w:szCs w:val="20"/>
        </w:rPr>
        <w:t xml:space="preserve"> von </w:t>
      </w:r>
      <w:proofErr w:type="spellStart"/>
      <w:r w:rsidRPr="00DB7890">
        <w:rPr>
          <w:sz w:val="20"/>
          <w:szCs w:val="20"/>
        </w:rPr>
        <w:t>Kindern</w:t>
      </w:r>
      <w:proofErr w:type="spellEnd"/>
      <w:r w:rsidRPr="00DB7890">
        <w:rPr>
          <w:sz w:val="20"/>
          <w:szCs w:val="20"/>
        </w:rPr>
        <w:t xml:space="preserve"> </w:t>
      </w:r>
      <w:proofErr w:type="spellStart"/>
      <w:r w:rsidRPr="00DB7890">
        <w:rPr>
          <w:sz w:val="20"/>
          <w:szCs w:val="20"/>
        </w:rPr>
        <w:t>lagern</w:t>
      </w:r>
      <w:proofErr w:type="spellEnd"/>
      <w:r w:rsidRPr="00DB7890">
        <w:rPr>
          <w:sz w:val="20"/>
          <w:szCs w:val="20"/>
        </w:rPr>
        <w:t>.</w:t>
      </w:r>
      <w:r>
        <w:rPr>
          <w:sz w:val="20"/>
          <w:szCs w:val="20"/>
        </w:rPr>
        <w:br/>
      </w:r>
      <w:proofErr w:type="spellStart"/>
      <w:r w:rsidRPr="00DB7890">
        <w:rPr>
          <w:sz w:val="20"/>
          <w:szCs w:val="20"/>
        </w:rPr>
        <w:t>Nettogewicht</w:t>
      </w:r>
      <w:proofErr w:type="spellEnd"/>
      <w:r w:rsidRPr="00DB7890">
        <w:rPr>
          <w:sz w:val="20"/>
          <w:szCs w:val="20"/>
        </w:rPr>
        <w:t xml:space="preserve">: 27 g  </w:t>
      </w:r>
    </w:p>
    <w:p w14:paraId="358BA004" w14:textId="77777777" w:rsidR="00FC1F48" w:rsidRPr="00DB7890" w:rsidRDefault="00FC1F48" w:rsidP="00FC1F48">
      <w:pPr>
        <w:pBdr>
          <w:bottom w:val="single" w:sz="6" w:space="1" w:color="auto"/>
          <w:between w:val="single" w:sz="6" w:space="1" w:color="auto"/>
        </w:pBdr>
        <w:rPr>
          <w:sz w:val="18"/>
          <w:szCs w:val="18"/>
        </w:rPr>
      </w:pPr>
      <w:proofErr w:type="spellStart"/>
      <w:r w:rsidRPr="00DB7890">
        <w:rPr>
          <w:i/>
          <w:iCs/>
        </w:rPr>
        <w:t>Zusammensetzung</w:t>
      </w:r>
      <w:proofErr w:type="spellEnd"/>
      <w:r w:rsidRPr="00DB7890">
        <w:rPr>
          <w:i/>
          <w:iCs/>
        </w:rPr>
        <w:t>:</w:t>
      </w:r>
      <w:r>
        <w:rPr>
          <w:i/>
          <w:iCs/>
        </w:rPr>
        <w:br/>
      </w:r>
      <w:proofErr w:type="spellStart"/>
      <w:r w:rsidRPr="00DB7890">
        <w:rPr>
          <w:sz w:val="18"/>
          <w:szCs w:val="18"/>
        </w:rPr>
        <w:t>Zusammensetzung</w:t>
      </w:r>
      <w:proofErr w:type="spellEnd"/>
      <w:r w:rsidRPr="00DB7890">
        <w:rPr>
          <w:sz w:val="18"/>
          <w:szCs w:val="18"/>
        </w:rPr>
        <w:t xml:space="preserve"> 1 </w:t>
      </w:r>
      <w:proofErr w:type="spellStart"/>
      <w:r w:rsidRPr="00DB7890">
        <w:rPr>
          <w:sz w:val="18"/>
          <w:szCs w:val="18"/>
        </w:rPr>
        <w:t>Kapsel</w:t>
      </w:r>
      <w:proofErr w:type="spellEnd"/>
      <w:r w:rsidRPr="00DB7890">
        <w:rPr>
          <w:sz w:val="18"/>
          <w:szCs w:val="18"/>
        </w:rPr>
        <w:t xml:space="preserve">: </w:t>
      </w:r>
      <w:proofErr w:type="spellStart"/>
      <w:r w:rsidRPr="00DB7890">
        <w:rPr>
          <w:sz w:val="18"/>
          <w:szCs w:val="18"/>
        </w:rPr>
        <w:t>Chinesischer</w:t>
      </w:r>
      <w:proofErr w:type="spellEnd"/>
      <w:r w:rsidRPr="00DB7890">
        <w:rPr>
          <w:sz w:val="18"/>
          <w:szCs w:val="18"/>
        </w:rPr>
        <w:t xml:space="preserve"> </w:t>
      </w:r>
      <w:proofErr w:type="spellStart"/>
      <w:r w:rsidRPr="00DB7890">
        <w:rPr>
          <w:sz w:val="18"/>
          <w:szCs w:val="18"/>
        </w:rPr>
        <w:t>Raupenpilzextrakt</w:t>
      </w:r>
      <w:proofErr w:type="spellEnd"/>
      <w:r w:rsidRPr="00DB7890">
        <w:rPr>
          <w:sz w:val="18"/>
          <w:szCs w:val="18"/>
        </w:rPr>
        <w:t xml:space="preserve"> (</w:t>
      </w:r>
      <w:proofErr w:type="spellStart"/>
      <w:r w:rsidRPr="00DB7890">
        <w:rPr>
          <w:sz w:val="18"/>
          <w:szCs w:val="18"/>
        </w:rPr>
        <w:t>Cordyceps</w:t>
      </w:r>
      <w:proofErr w:type="spellEnd"/>
      <w:r w:rsidRPr="00DB7890">
        <w:rPr>
          <w:sz w:val="18"/>
          <w:szCs w:val="18"/>
        </w:rPr>
        <w:t xml:space="preserve"> </w:t>
      </w:r>
      <w:proofErr w:type="spellStart"/>
      <w:r w:rsidRPr="00DB7890">
        <w:rPr>
          <w:sz w:val="18"/>
          <w:szCs w:val="18"/>
        </w:rPr>
        <w:t>sinensis</w:t>
      </w:r>
      <w:proofErr w:type="spellEnd"/>
      <w:r w:rsidRPr="00DB7890">
        <w:rPr>
          <w:sz w:val="18"/>
          <w:szCs w:val="18"/>
        </w:rPr>
        <w:t xml:space="preserve">) 334 mg, </w:t>
      </w:r>
      <w:proofErr w:type="spellStart"/>
      <w:r w:rsidRPr="00DB7890">
        <w:rPr>
          <w:sz w:val="18"/>
          <w:szCs w:val="18"/>
        </w:rPr>
        <w:t>Kräuterkapsel</w:t>
      </w:r>
      <w:proofErr w:type="spellEnd"/>
      <w:r w:rsidRPr="00DB7890">
        <w:rPr>
          <w:sz w:val="18"/>
          <w:szCs w:val="18"/>
        </w:rPr>
        <w:t xml:space="preserve"> (</w:t>
      </w:r>
      <w:proofErr w:type="spellStart"/>
      <w:r w:rsidRPr="00DB7890">
        <w:rPr>
          <w:sz w:val="18"/>
          <w:szCs w:val="18"/>
        </w:rPr>
        <w:t>Hydroxypropylmethylcellulose</w:t>
      </w:r>
      <w:proofErr w:type="spellEnd"/>
      <w:r w:rsidRPr="00DB7890">
        <w:rPr>
          <w:sz w:val="18"/>
          <w:szCs w:val="18"/>
        </w:rPr>
        <w:t xml:space="preserve">), </w:t>
      </w:r>
      <w:proofErr w:type="spellStart"/>
      <w:r w:rsidRPr="00DB7890">
        <w:rPr>
          <w:sz w:val="18"/>
          <w:szCs w:val="18"/>
        </w:rPr>
        <w:t>Austernpilzextrakt</w:t>
      </w:r>
      <w:proofErr w:type="spellEnd"/>
      <w:r w:rsidRPr="00DB7890">
        <w:rPr>
          <w:sz w:val="18"/>
          <w:szCs w:val="18"/>
        </w:rPr>
        <w:t xml:space="preserve"> in </w:t>
      </w:r>
      <w:proofErr w:type="spellStart"/>
      <w:r w:rsidRPr="00DB7890">
        <w:rPr>
          <w:sz w:val="18"/>
          <w:szCs w:val="18"/>
        </w:rPr>
        <w:t>einer</w:t>
      </w:r>
      <w:proofErr w:type="spellEnd"/>
      <w:r w:rsidRPr="00DB7890">
        <w:rPr>
          <w:sz w:val="18"/>
          <w:szCs w:val="18"/>
        </w:rPr>
        <w:t xml:space="preserve"> </w:t>
      </w:r>
      <w:proofErr w:type="spellStart"/>
      <w:r w:rsidRPr="00DB7890">
        <w:rPr>
          <w:sz w:val="18"/>
          <w:szCs w:val="18"/>
        </w:rPr>
        <w:t>Konzentration</w:t>
      </w:r>
      <w:proofErr w:type="spellEnd"/>
      <w:r w:rsidRPr="00DB7890">
        <w:rPr>
          <w:sz w:val="18"/>
          <w:szCs w:val="18"/>
        </w:rPr>
        <w:t xml:space="preserve"> von 30:1 (</w:t>
      </w:r>
      <w:proofErr w:type="spellStart"/>
      <w:r w:rsidRPr="00DB7890">
        <w:rPr>
          <w:sz w:val="18"/>
          <w:szCs w:val="18"/>
        </w:rPr>
        <w:t>Pleurotus</w:t>
      </w:r>
      <w:proofErr w:type="spellEnd"/>
      <w:r w:rsidRPr="00DB7890">
        <w:rPr>
          <w:sz w:val="18"/>
          <w:szCs w:val="18"/>
        </w:rPr>
        <w:t xml:space="preserve"> </w:t>
      </w:r>
      <w:proofErr w:type="spellStart"/>
      <w:r w:rsidRPr="00DB7890">
        <w:rPr>
          <w:sz w:val="18"/>
          <w:szCs w:val="18"/>
        </w:rPr>
        <w:t>ostreatus</w:t>
      </w:r>
      <w:proofErr w:type="spellEnd"/>
      <w:r w:rsidRPr="00DB7890">
        <w:rPr>
          <w:sz w:val="18"/>
          <w:szCs w:val="18"/>
        </w:rPr>
        <w:t xml:space="preserve">) 8,7 mg, </w:t>
      </w:r>
      <w:proofErr w:type="spellStart"/>
      <w:r w:rsidRPr="00DB7890">
        <w:rPr>
          <w:sz w:val="18"/>
          <w:szCs w:val="18"/>
        </w:rPr>
        <w:t>Füllstoff</w:t>
      </w:r>
      <w:proofErr w:type="spellEnd"/>
      <w:r w:rsidRPr="00DB7890">
        <w:rPr>
          <w:sz w:val="18"/>
          <w:szCs w:val="18"/>
        </w:rPr>
        <w:t xml:space="preserve"> – </w:t>
      </w:r>
      <w:proofErr w:type="spellStart"/>
      <w:r w:rsidRPr="00DB7890">
        <w:rPr>
          <w:sz w:val="18"/>
          <w:szCs w:val="18"/>
        </w:rPr>
        <w:t>pflanzliches</w:t>
      </w:r>
      <w:proofErr w:type="spellEnd"/>
      <w:r w:rsidRPr="00DB7890">
        <w:rPr>
          <w:sz w:val="18"/>
          <w:szCs w:val="18"/>
        </w:rPr>
        <w:t xml:space="preserve"> </w:t>
      </w:r>
      <w:proofErr w:type="spellStart"/>
      <w:r w:rsidRPr="00DB7890">
        <w:rPr>
          <w:sz w:val="18"/>
          <w:szCs w:val="18"/>
        </w:rPr>
        <w:t>Magnesiumstearat</w:t>
      </w:r>
      <w:proofErr w:type="spellEnd"/>
      <w:r w:rsidRPr="00DB7890">
        <w:rPr>
          <w:sz w:val="18"/>
          <w:szCs w:val="18"/>
        </w:rPr>
        <w:t xml:space="preserve"> (7 mg).</w:t>
      </w:r>
    </w:p>
    <w:p w14:paraId="59377BDE" w14:textId="4097D102" w:rsidR="00FC1F48" w:rsidRDefault="00FC1F48" w:rsidP="00FC1F48">
      <w:pPr>
        <w:rPr>
          <w:sz w:val="20"/>
          <w:szCs w:val="20"/>
        </w:rPr>
      </w:pPr>
    </w:p>
    <w:p w14:paraId="1B3A2002" w14:textId="77777777" w:rsidR="00FC1F48" w:rsidRPr="00DB7890" w:rsidRDefault="00FC1F48" w:rsidP="00FC1F48">
      <w:pPr>
        <w:rPr>
          <w:sz w:val="20"/>
          <w:szCs w:val="20"/>
        </w:rPr>
      </w:pPr>
    </w:p>
    <w:p w14:paraId="48C94A62" w14:textId="05B89AFA" w:rsidR="00FC1F48" w:rsidRPr="00832E95" w:rsidRDefault="00FC1F48" w:rsidP="00FC1F48"/>
    <w:p w14:paraId="57894654" w14:textId="77777777" w:rsidR="00FC1F48" w:rsidRDefault="00FC1F48" w:rsidP="00FC1F48">
      <w:pPr>
        <w:pBdr>
          <w:bottom w:val="single" w:sz="6" w:space="1" w:color="auto"/>
        </w:pBdr>
      </w:pPr>
      <w:r>
        <w:rPr>
          <w:i/>
          <w:iCs/>
        </w:rPr>
        <w:t>Kategorie</w:t>
      </w:r>
      <w:r w:rsidRPr="00076BB9">
        <w:rPr>
          <w:i/>
          <w:iCs/>
        </w:rPr>
        <w:t>:</w:t>
      </w:r>
      <w:r>
        <w:rPr>
          <w:i/>
          <w:iCs/>
        </w:rPr>
        <w:br/>
      </w:r>
      <w:proofErr w:type="spellStart"/>
      <w:r w:rsidRPr="00DB7890">
        <w:rPr>
          <w:i/>
          <w:iCs/>
        </w:rPr>
        <w:t>Vitalität</w:t>
      </w:r>
      <w:proofErr w:type="spellEnd"/>
      <w:r w:rsidRPr="00DB7890">
        <w:rPr>
          <w:i/>
          <w:iCs/>
        </w:rPr>
        <w:t xml:space="preserve">, </w:t>
      </w:r>
      <w:proofErr w:type="spellStart"/>
      <w:r w:rsidRPr="00DB7890">
        <w:rPr>
          <w:i/>
          <w:iCs/>
        </w:rPr>
        <w:t>Müdigkeit</w:t>
      </w:r>
      <w:proofErr w:type="spellEnd"/>
      <w:r w:rsidRPr="00DB7890">
        <w:rPr>
          <w:i/>
          <w:iCs/>
        </w:rPr>
        <w:t xml:space="preserve"> </w:t>
      </w:r>
      <w:proofErr w:type="spellStart"/>
      <w:r w:rsidRPr="00DB7890">
        <w:rPr>
          <w:i/>
          <w:iCs/>
        </w:rPr>
        <w:t>und</w:t>
      </w:r>
      <w:proofErr w:type="spellEnd"/>
      <w:r w:rsidRPr="00DB7890">
        <w:rPr>
          <w:i/>
          <w:iCs/>
        </w:rPr>
        <w:t xml:space="preserve"> </w:t>
      </w:r>
      <w:proofErr w:type="spellStart"/>
      <w:r w:rsidRPr="00DB7890">
        <w:rPr>
          <w:i/>
          <w:iCs/>
        </w:rPr>
        <w:t>Erschöpfung</w:t>
      </w:r>
      <w:proofErr w:type="spellEnd"/>
      <w:r w:rsidRPr="00DB7890">
        <w:rPr>
          <w:i/>
          <w:iCs/>
        </w:rPr>
        <w:t xml:space="preserve">, </w:t>
      </w:r>
      <w:proofErr w:type="spellStart"/>
      <w:r w:rsidRPr="00DB7890">
        <w:rPr>
          <w:i/>
          <w:iCs/>
        </w:rPr>
        <w:t>Regenerierung</w:t>
      </w:r>
      <w:proofErr w:type="spellEnd"/>
      <w:r w:rsidRPr="00DB7890">
        <w:rPr>
          <w:i/>
          <w:iCs/>
        </w:rPr>
        <w:t xml:space="preserve">, </w:t>
      </w:r>
      <w:proofErr w:type="spellStart"/>
      <w:r w:rsidRPr="00DB7890">
        <w:rPr>
          <w:i/>
          <w:iCs/>
        </w:rPr>
        <w:t>Potenz</w:t>
      </w:r>
      <w:proofErr w:type="spellEnd"/>
      <w:r w:rsidRPr="00DB7890">
        <w:rPr>
          <w:i/>
          <w:iCs/>
        </w:rPr>
        <w:t xml:space="preserve">, Libido, </w:t>
      </w:r>
      <w:proofErr w:type="spellStart"/>
      <w:r w:rsidRPr="00DB7890">
        <w:rPr>
          <w:i/>
          <w:iCs/>
        </w:rPr>
        <w:t>natürliche</w:t>
      </w:r>
      <w:proofErr w:type="spellEnd"/>
      <w:r w:rsidRPr="00DB7890">
        <w:rPr>
          <w:i/>
          <w:iCs/>
        </w:rPr>
        <w:t xml:space="preserve"> Anabolika</w:t>
      </w:r>
    </w:p>
    <w:p w14:paraId="1FA67FE6" w14:textId="77777777" w:rsidR="00FC1F48" w:rsidRDefault="00FC1F48" w:rsidP="00FC1F48">
      <w:pPr>
        <w:rPr>
          <w:i/>
          <w:iCs/>
        </w:rPr>
      </w:pPr>
      <w:proofErr w:type="spellStart"/>
      <w:r w:rsidRPr="00DB7890">
        <w:rPr>
          <w:i/>
          <w:iCs/>
        </w:rPr>
        <w:t>Vorteile</w:t>
      </w:r>
      <w:proofErr w:type="spellEnd"/>
      <w:r w:rsidRPr="00DB7890">
        <w:rPr>
          <w:i/>
          <w:iCs/>
        </w:rPr>
        <w:t>:</w:t>
      </w:r>
    </w:p>
    <w:p w14:paraId="5185584B" w14:textId="77777777" w:rsidR="00FC1F48" w:rsidRDefault="00FC1F48" w:rsidP="00FC1F48">
      <w:proofErr w:type="spellStart"/>
      <w:r>
        <w:t>Cordyceps</w:t>
      </w:r>
      <w:proofErr w:type="spellEnd"/>
      <w:r>
        <w:t xml:space="preserve">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lebendiges</w:t>
      </w:r>
      <w:proofErr w:type="spellEnd"/>
      <w:r>
        <w:t xml:space="preserve"> </w:t>
      </w:r>
      <w:proofErr w:type="spellStart"/>
      <w:r>
        <w:t>tibetisches</w:t>
      </w:r>
      <w:proofErr w:type="spellEnd"/>
      <w:r>
        <w:t xml:space="preserve"> Gold. </w:t>
      </w:r>
      <w:proofErr w:type="spellStart"/>
      <w:r>
        <w:t>Aufgrund</w:t>
      </w:r>
      <w:proofErr w:type="spellEnd"/>
      <w:r>
        <w:t xml:space="preserve">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spezifischen</w:t>
      </w:r>
      <w:proofErr w:type="spellEnd"/>
      <w:r>
        <w:t xml:space="preserve"> </w:t>
      </w:r>
      <w:proofErr w:type="spellStart"/>
      <w:r>
        <w:t>Anforderungen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Cordyceps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selten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wächst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Hochland</w:t>
      </w:r>
      <w:proofErr w:type="spellEnd"/>
      <w:r>
        <w:t xml:space="preserve">, in Nepal </w:t>
      </w:r>
      <w:proofErr w:type="spellStart"/>
      <w:r>
        <w:t>und</w:t>
      </w:r>
      <w:proofErr w:type="spellEnd"/>
      <w:r>
        <w:t xml:space="preserve"> in den Bergen der </w:t>
      </w:r>
      <w:proofErr w:type="spellStart"/>
      <w:r>
        <w:t>chinesischen</w:t>
      </w:r>
      <w:proofErr w:type="spellEnd"/>
      <w:r>
        <w:t xml:space="preserve"> </w:t>
      </w:r>
      <w:proofErr w:type="spellStart"/>
      <w:r>
        <w:t>Provinz</w:t>
      </w:r>
      <w:proofErr w:type="spellEnd"/>
      <w:r>
        <w:t xml:space="preserve"> </w:t>
      </w:r>
      <w:proofErr w:type="spellStart"/>
      <w:r>
        <w:t>Qinhai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4.000 Meter </w:t>
      </w:r>
      <w:proofErr w:type="spellStart"/>
      <w:r>
        <w:t>ü.d.M</w:t>
      </w:r>
      <w:proofErr w:type="spellEnd"/>
      <w:r>
        <w:t>.</w:t>
      </w:r>
    </w:p>
    <w:p w14:paraId="039928DD" w14:textId="77777777" w:rsidR="00FC1F48" w:rsidRDefault="00FC1F48" w:rsidP="00FC1F48">
      <w:r>
        <w:t xml:space="preserve">Die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schriftlichen</w:t>
      </w:r>
      <w:proofErr w:type="spellEnd"/>
      <w:r>
        <w:t xml:space="preserve"> </w:t>
      </w:r>
      <w:proofErr w:type="spellStart"/>
      <w:r>
        <w:t>Erwähnungen</w:t>
      </w:r>
      <w:proofErr w:type="spellEnd"/>
      <w:r>
        <w:t xml:space="preserve"> von </w:t>
      </w:r>
      <w:proofErr w:type="spellStart"/>
      <w:r>
        <w:t>Cordyceps</w:t>
      </w:r>
      <w:proofErr w:type="spellEnd"/>
      <w:r>
        <w:t xml:space="preserve"> </w:t>
      </w:r>
      <w:proofErr w:type="spellStart"/>
      <w:r>
        <w:t>stammen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China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Zeit</w:t>
      </w:r>
      <w:proofErr w:type="spellEnd"/>
      <w:r>
        <w:t xml:space="preserve"> um 600 u. Z. Es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interessante</w:t>
      </w:r>
      <w:proofErr w:type="spellEnd"/>
      <w:r>
        <w:t xml:space="preserve"> Weise </w:t>
      </w:r>
      <w:proofErr w:type="spellStart"/>
      <w:r>
        <w:t>entdeckt</w:t>
      </w:r>
      <w:proofErr w:type="spellEnd"/>
      <w:r>
        <w:t xml:space="preserve"> –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Teile</w:t>
      </w:r>
      <w:proofErr w:type="spellEnd"/>
      <w:r>
        <w:t xml:space="preserve"> der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Weiden</w:t>
      </w:r>
      <w:proofErr w:type="spellEnd"/>
      <w:r>
        <w:t xml:space="preserve"> </w:t>
      </w:r>
      <w:proofErr w:type="spellStart"/>
      <w:r>
        <w:t>verliehen</w:t>
      </w:r>
      <w:proofErr w:type="spellEnd"/>
      <w:r>
        <w:t xml:space="preserve"> dem </w:t>
      </w:r>
      <w:proofErr w:type="spellStart"/>
      <w:r>
        <w:t>grasenden</w:t>
      </w:r>
      <w:proofErr w:type="spellEnd"/>
      <w:r>
        <w:t xml:space="preserve"> </w:t>
      </w:r>
      <w:proofErr w:type="spellStart"/>
      <w:r>
        <w:t>Vieh</w:t>
      </w:r>
      <w:proofErr w:type="spellEnd"/>
      <w:r>
        <w:t xml:space="preserve"> </w:t>
      </w:r>
      <w:proofErr w:type="spellStart"/>
      <w:r>
        <w:t>erstaunliche</w:t>
      </w:r>
      <w:proofErr w:type="spellEnd"/>
      <w:r>
        <w:t xml:space="preserve"> </w:t>
      </w:r>
      <w:proofErr w:type="spellStart"/>
      <w:r>
        <w:t>Vitalität</w:t>
      </w:r>
      <w:proofErr w:type="spellEnd"/>
      <w:r>
        <w:t xml:space="preserve">, Kraft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Fruchtbarkeit</w:t>
      </w:r>
      <w:proofErr w:type="spellEnd"/>
      <w:r>
        <w:t xml:space="preserve">. Da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klimatischen</w:t>
      </w:r>
      <w:proofErr w:type="spellEnd"/>
      <w:r>
        <w:t xml:space="preserve"> </w:t>
      </w:r>
      <w:proofErr w:type="spellStart"/>
      <w:r>
        <w:t>Bedingungen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allen </w:t>
      </w:r>
      <w:proofErr w:type="spellStart"/>
      <w:r>
        <w:t>Weiden</w:t>
      </w:r>
      <w:proofErr w:type="spellEnd"/>
      <w:r>
        <w:t xml:space="preserve"> </w:t>
      </w:r>
      <w:proofErr w:type="spellStart"/>
      <w:r>
        <w:t>ähnlich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Qualität</w:t>
      </w:r>
      <w:proofErr w:type="spellEnd"/>
      <w:r>
        <w:t xml:space="preserve"> der </w:t>
      </w:r>
      <w:proofErr w:type="spellStart"/>
      <w:r>
        <w:t>gezüchteten</w:t>
      </w:r>
      <w:proofErr w:type="spellEnd"/>
      <w:r>
        <w:t xml:space="preserve"> </w:t>
      </w:r>
      <w:proofErr w:type="spellStart"/>
      <w:r>
        <w:t>Rinder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unterschiedlich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beschlossen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Hirten</w:t>
      </w:r>
      <w:proofErr w:type="spellEnd"/>
      <w:r>
        <w:t xml:space="preserve">, der </w:t>
      </w:r>
      <w:proofErr w:type="spellStart"/>
      <w:r>
        <w:t>Ursache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Grund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. So </w:t>
      </w:r>
      <w:proofErr w:type="spellStart"/>
      <w:r>
        <w:t>fanden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heraus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Gras</w:t>
      </w:r>
      <w:proofErr w:type="spellEnd"/>
      <w:r>
        <w:t xml:space="preserve"> der </w:t>
      </w:r>
      <w:proofErr w:type="spellStart"/>
      <w:r>
        <w:t>Hirten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besten</w:t>
      </w:r>
      <w:proofErr w:type="spellEnd"/>
      <w:r>
        <w:t xml:space="preserve"> </w:t>
      </w:r>
      <w:proofErr w:type="spellStart"/>
      <w:r>
        <w:t>Rindern</w:t>
      </w:r>
      <w:proofErr w:type="spellEnd"/>
      <w:r>
        <w:t xml:space="preserve"> </w:t>
      </w:r>
      <w:proofErr w:type="spellStart"/>
      <w:r>
        <w:t>chinesische</w:t>
      </w:r>
      <w:proofErr w:type="spellEnd"/>
      <w:r>
        <w:t xml:space="preserve"> </w:t>
      </w:r>
      <w:proofErr w:type="spellStart"/>
      <w:r>
        <w:t>Raupenpilze</w:t>
      </w:r>
      <w:proofErr w:type="spellEnd"/>
      <w:r>
        <w:t xml:space="preserve"> </w:t>
      </w:r>
      <w:proofErr w:type="spellStart"/>
      <w:r>
        <w:t>wuchsen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gerade</w:t>
      </w:r>
      <w:proofErr w:type="spellEnd"/>
      <w:r>
        <w:t xml:space="preserve"> </w:t>
      </w:r>
      <w:proofErr w:type="spellStart"/>
      <w:r>
        <w:t>damals</w:t>
      </w:r>
      <w:proofErr w:type="spellEnd"/>
      <w:r>
        <w:t xml:space="preserve"> </w:t>
      </w:r>
      <w:proofErr w:type="spellStart"/>
      <w:r>
        <w:t>begannen</w:t>
      </w:r>
      <w:proofErr w:type="spellEnd"/>
      <w:r>
        <w:t xml:space="preserve"> </w:t>
      </w:r>
      <w:proofErr w:type="spellStart"/>
      <w:r>
        <w:t>Wissenschaftler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Ärzte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Wirkung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Zusammensetzung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außergewöhnlichen</w:t>
      </w:r>
      <w:proofErr w:type="spellEnd"/>
      <w:r>
        <w:t xml:space="preserve"> </w:t>
      </w:r>
      <w:proofErr w:type="spellStart"/>
      <w:r>
        <w:t>Pilzes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untersuchen</w:t>
      </w:r>
      <w:proofErr w:type="spellEnd"/>
      <w:r>
        <w:t xml:space="preserve">. </w:t>
      </w:r>
      <w:proofErr w:type="spellStart"/>
      <w:r>
        <w:t>Cordyceps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Privileg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des </w:t>
      </w:r>
      <w:proofErr w:type="spellStart"/>
      <w:r>
        <w:t>chinesischen</w:t>
      </w:r>
      <w:proofErr w:type="spellEnd"/>
      <w:r>
        <w:t xml:space="preserve"> </w:t>
      </w:r>
      <w:proofErr w:type="spellStart"/>
      <w:r>
        <w:t>Kaisers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Auserwählten</w:t>
      </w:r>
      <w:proofErr w:type="spellEnd"/>
      <w:r>
        <w:t xml:space="preserve">, da der </w:t>
      </w:r>
      <w:proofErr w:type="spellStart"/>
      <w:r>
        <w:t>Pilz</w:t>
      </w:r>
      <w:proofErr w:type="spellEnd"/>
      <w:r>
        <w:t xml:space="preserve"> </w:t>
      </w:r>
      <w:proofErr w:type="spellStart"/>
      <w:r>
        <w:t>selten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Suche</w:t>
      </w:r>
      <w:proofErr w:type="spellEnd"/>
      <w:r>
        <w:t xml:space="preserve"> </w:t>
      </w:r>
      <w:proofErr w:type="spellStart"/>
      <w:r>
        <w:t>danach</w:t>
      </w:r>
      <w:proofErr w:type="spellEnd"/>
      <w:r>
        <w:t xml:space="preserve"> </w:t>
      </w:r>
      <w:proofErr w:type="spellStart"/>
      <w:r>
        <w:t>schwierig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25C1642E" w14:textId="77777777" w:rsidR="00FC1F48" w:rsidRDefault="00FC1F48" w:rsidP="00FC1F48">
      <w:r>
        <w:t xml:space="preserve">Der Name </w:t>
      </w:r>
      <w:proofErr w:type="spellStart"/>
      <w:r>
        <w:t>Chinesische</w:t>
      </w:r>
      <w:proofErr w:type="spellEnd"/>
      <w:r>
        <w:t xml:space="preserve"> </w:t>
      </w:r>
      <w:proofErr w:type="spellStart"/>
      <w:r>
        <w:t>Raupe</w:t>
      </w:r>
      <w:proofErr w:type="spellEnd"/>
      <w:r>
        <w:t xml:space="preserve"> </w:t>
      </w:r>
      <w:proofErr w:type="spellStart"/>
      <w:r>
        <w:t>stammt</w:t>
      </w:r>
      <w:proofErr w:type="spellEnd"/>
      <w:r>
        <w:t xml:space="preserve"> von der </w:t>
      </w:r>
      <w:proofErr w:type="spellStart"/>
      <w:r>
        <w:t>ungewöhnlichen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des </w:t>
      </w:r>
      <w:proofErr w:type="spellStart"/>
      <w:r>
        <w:t>Pilzes</w:t>
      </w:r>
      <w:proofErr w:type="spellEnd"/>
      <w:r>
        <w:t xml:space="preserve"> – </w:t>
      </w:r>
      <w:proofErr w:type="spellStart"/>
      <w:r>
        <w:t>die</w:t>
      </w:r>
      <w:proofErr w:type="spellEnd"/>
      <w:r>
        <w:t xml:space="preserve"> </w:t>
      </w:r>
      <w:proofErr w:type="spellStart"/>
      <w:r>
        <w:t>Chinesen</w:t>
      </w:r>
      <w:proofErr w:type="spellEnd"/>
      <w:r>
        <w:t xml:space="preserve"> </w:t>
      </w:r>
      <w:proofErr w:type="spellStart"/>
      <w:r>
        <w:t>dachten</w:t>
      </w:r>
      <w:proofErr w:type="spellEnd"/>
      <w:r>
        <w:t xml:space="preserve"> </w:t>
      </w:r>
      <w:proofErr w:type="spellStart"/>
      <w:r>
        <w:t>ursprünglich</w:t>
      </w:r>
      <w:proofErr w:type="spellEnd"/>
      <w:r>
        <w:t xml:space="preserve">, es </w:t>
      </w:r>
      <w:proofErr w:type="spellStart"/>
      <w:r>
        <w:t>handele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um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Raupe</w:t>
      </w:r>
      <w:proofErr w:type="spellEnd"/>
      <w:r>
        <w:t xml:space="preserve">. Die </w:t>
      </w:r>
      <w:proofErr w:type="spellStart"/>
      <w:r>
        <w:t>wirklich</w:t>
      </w:r>
      <w:proofErr w:type="spellEnd"/>
      <w:r>
        <w:t xml:space="preserve"> </w:t>
      </w:r>
      <w:proofErr w:type="spellStart"/>
      <w:r>
        <w:t>außergewöhnliche</w:t>
      </w:r>
      <w:proofErr w:type="spellEnd"/>
      <w:r>
        <w:t xml:space="preserve"> </w:t>
      </w:r>
      <w:proofErr w:type="spellStart"/>
      <w:r>
        <w:t>biochemische</w:t>
      </w:r>
      <w:proofErr w:type="spellEnd"/>
      <w:r>
        <w:t xml:space="preserve"> </w:t>
      </w:r>
      <w:proofErr w:type="spellStart"/>
      <w:r>
        <w:t>Zusammensetzung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außergewöhnlichen</w:t>
      </w:r>
      <w:proofErr w:type="spellEnd"/>
      <w:r>
        <w:t xml:space="preserve"> </w:t>
      </w:r>
      <w:proofErr w:type="spellStart"/>
      <w:r>
        <w:t>Vorteile</w:t>
      </w:r>
      <w:proofErr w:type="spellEnd"/>
      <w:r>
        <w:t xml:space="preserve"> von </w:t>
      </w:r>
      <w:proofErr w:type="spellStart"/>
      <w:r>
        <w:t>Cordyceps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spezifischen</w:t>
      </w:r>
      <w:proofErr w:type="spellEnd"/>
      <w:r>
        <w:t xml:space="preserve"> </w:t>
      </w:r>
      <w:proofErr w:type="spellStart"/>
      <w:r>
        <w:t>Lebenszyklus</w:t>
      </w:r>
      <w:proofErr w:type="spellEnd"/>
      <w:r>
        <w:t xml:space="preserve"> </w:t>
      </w:r>
      <w:proofErr w:type="spellStart"/>
      <w:r>
        <w:t>zurückzuführen</w:t>
      </w:r>
      <w:proofErr w:type="spellEnd"/>
      <w:r>
        <w:t xml:space="preserve">. Der </w:t>
      </w:r>
      <w:proofErr w:type="spellStart"/>
      <w:r>
        <w:t>Pilz</w:t>
      </w:r>
      <w:proofErr w:type="spellEnd"/>
      <w:r>
        <w:t xml:space="preserve"> </w:t>
      </w:r>
      <w:proofErr w:type="spellStart"/>
      <w:r>
        <w:t>parasitiert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Raupen</w:t>
      </w:r>
      <w:proofErr w:type="spellEnd"/>
      <w:r>
        <w:t xml:space="preserve"> von </w:t>
      </w:r>
      <w:proofErr w:type="spellStart"/>
      <w:r>
        <w:t>Hochgebirgs-Schmetterlingen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Geduld</w:t>
      </w:r>
      <w:proofErr w:type="spellEnd"/>
      <w:r>
        <w:t xml:space="preserve"> </w:t>
      </w:r>
      <w:proofErr w:type="spellStart"/>
      <w:r>
        <w:t>erfordernde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systematische</w:t>
      </w:r>
      <w:proofErr w:type="spellEnd"/>
      <w:r>
        <w:t xml:space="preserve"> </w:t>
      </w:r>
      <w:proofErr w:type="spellStart"/>
      <w:r>
        <w:t>Aktivität</w:t>
      </w:r>
      <w:proofErr w:type="spellEnd"/>
      <w:r>
        <w:t xml:space="preserve"> des </w:t>
      </w:r>
      <w:proofErr w:type="spellStart"/>
      <w:r>
        <w:t>Cordyceps</w:t>
      </w:r>
      <w:proofErr w:type="spellEnd"/>
      <w:r>
        <w:t xml:space="preserve"> kann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mehrere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dauern</w:t>
      </w:r>
      <w:proofErr w:type="spellEnd"/>
      <w:r>
        <w:t xml:space="preserve">, in </w:t>
      </w:r>
      <w:proofErr w:type="spellStart"/>
      <w:r>
        <w:t>denen</w:t>
      </w:r>
      <w:proofErr w:type="spellEnd"/>
      <w:r>
        <w:t xml:space="preserve"> der </w:t>
      </w:r>
      <w:proofErr w:type="spellStart"/>
      <w:r>
        <w:t>Pilz</w:t>
      </w:r>
      <w:proofErr w:type="spellEnd"/>
      <w:r>
        <w:t xml:space="preserve"> </w:t>
      </w:r>
      <w:proofErr w:type="spellStart"/>
      <w:r>
        <w:t>wertvolle</w:t>
      </w:r>
      <w:proofErr w:type="spellEnd"/>
      <w:r>
        <w:t xml:space="preserve"> </w:t>
      </w:r>
      <w:proofErr w:type="spellStart"/>
      <w:r>
        <w:t>Substanzen</w:t>
      </w:r>
      <w:proofErr w:type="spellEnd"/>
      <w:r>
        <w:t xml:space="preserve"> </w:t>
      </w:r>
      <w:proofErr w:type="spellStart"/>
      <w:r>
        <w:t>erzeugt</w:t>
      </w:r>
      <w:proofErr w:type="spellEnd"/>
      <w:r>
        <w:t xml:space="preserve">. Er </w:t>
      </w:r>
      <w:proofErr w:type="spellStart"/>
      <w:r>
        <w:t>entzieht</w:t>
      </w:r>
      <w:proofErr w:type="spellEnd"/>
      <w:r>
        <w:t xml:space="preserve"> dem </w:t>
      </w:r>
      <w:proofErr w:type="spellStart"/>
      <w:r>
        <w:t>Körper</w:t>
      </w:r>
      <w:proofErr w:type="spellEnd"/>
      <w:r>
        <w:t xml:space="preserve"> der </w:t>
      </w:r>
      <w:proofErr w:type="spellStart"/>
      <w:r>
        <w:t>Raupe</w:t>
      </w:r>
      <w:proofErr w:type="spellEnd"/>
      <w:r>
        <w:t xml:space="preserve"> </w:t>
      </w:r>
      <w:proofErr w:type="spellStart"/>
      <w:r>
        <w:t>Nährstoffe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nutzt</w:t>
      </w:r>
      <w:proofErr w:type="spellEnd"/>
      <w:r>
        <w:t xml:space="preserve">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Chitinhülle</w:t>
      </w:r>
      <w:proofErr w:type="spellEnd"/>
      <w:r>
        <w:t xml:space="preserve">, um </w:t>
      </w:r>
      <w:proofErr w:type="spellStart"/>
      <w:r>
        <w:t>sich</w:t>
      </w:r>
      <w:proofErr w:type="spellEnd"/>
      <w:r>
        <w:t xml:space="preserve"> vor den </w:t>
      </w:r>
      <w:proofErr w:type="spellStart"/>
      <w:r>
        <w:t>rauen</w:t>
      </w:r>
      <w:proofErr w:type="spellEnd"/>
      <w:r>
        <w:t xml:space="preserve"> </w:t>
      </w:r>
      <w:proofErr w:type="spellStart"/>
      <w:r>
        <w:t>klimatischen</w:t>
      </w:r>
      <w:proofErr w:type="spellEnd"/>
      <w:r>
        <w:t xml:space="preserve"> </w:t>
      </w:r>
      <w:proofErr w:type="spellStart"/>
      <w:r>
        <w:t>Bedingungen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schützen</w:t>
      </w:r>
      <w:proofErr w:type="spellEnd"/>
      <w:r>
        <w:t xml:space="preserve">. </w:t>
      </w:r>
      <w:proofErr w:type="spellStart"/>
      <w:r>
        <w:t>Über</w:t>
      </w:r>
      <w:proofErr w:type="spellEnd"/>
      <w:r>
        <w:t xml:space="preserve"> dem </w:t>
      </w:r>
      <w:proofErr w:type="spellStart"/>
      <w:r>
        <w:t>Boden</w:t>
      </w:r>
      <w:proofErr w:type="spellEnd"/>
      <w:r>
        <w:t xml:space="preserve"> </w:t>
      </w:r>
      <w:proofErr w:type="spellStart"/>
      <w:r>
        <w:t>treibt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bis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Größe</w:t>
      </w:r>
      <w:proofErr w:type="spellEnd"/>
      <w:r>
        <w:t xml:space="preserve"> von 5-15 cm </w:t>
      </w:r>
      <w:proofErr w:type="spellStart"/>
      <w:r>
        <w:t>aus</w:t>
      </w:r>
      <w:proofErr w:type="spellEnd"/>
      <w:r>
        <w:t>.</w:t>
      </w:r>
    </w:p>
    <w:p w14:paraId="61A17CC8" w14:textId="77777777" w:rsidR="00FC1F48" w:rsidRDefault="00FC1F48" w:rsidP="00FC1F48">
      <w:proofErr w:type="spellStart"/>
      <w:r>
        <w:t>Chinesische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tibetische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moderne</w:t>
      </w:r>
      <w:proofErr w:type="spellEnd"/>
      <w:r>
        <w:t xml:space="preserve"> </w:t>
      </w:r>
      <w:proofErr w:type="spellStart"/>
      <w:r>
        <w:t>Anwendungen</w:t>
      </w:r>
      <w:proofErr w:type="spellEnd"/>
    </w:p>
    <w:p w14:paraId="0B3CE099" w14:textId="77777777" w:rsidR="00FC1F48" w:rsidRDefault="00FC1F48" w:rsidP="00FC1F48">
      <w:proofErr w:type="spellStart"/>
      <w:r>
        <w:t>Cordyceps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Jahrhunderten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goldenen</w:t>
      </w:r>
      <w:proofErr w:type="spellEnd"/>
      <w:r>
        <w:t xml:space="preserve"> </w:t>
      </w:r>
      <w:proofErr w:type="spellStart"/>
      <w:r>
        <w:t>Fonds</w:t>
      </w:r>
      <w:proofErr w:type="spellEnd"/>
      <w:r>
        <w:t xml:space="preserve"> der </w:t>
      </w:r>
      <w:proofErr w:type="spellStart"/>
      <w:r>
        <w:t>chinesischen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. Er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häufig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außer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wohltuende</w:t>
      </w:r>
      <w:proofErr w:type="spellEnd"/>
      <w:r>
        <w:t xml:space="preserve"> </w:t>
      </w:r>
      <w:proofErr w:type="spellStart"/>
      <w:r>
        <w:t>Wirkung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deshalb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geschätzt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langfristiger</w:t>
      </w:r>
      <w:proofErr w:type="spellEnd"/>
      <w:r>
        <w:t xml:space="preserve"> </w:t>
      </w:r>
      <w:proofErr w:type="spellStart"/>
      <w:r>
        <w:t>Gebrauch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unerwünschten</w:t>
      </w:r>
      <w:proofErr w:type="spellEnd"/>
      <w:r>
        <w:t xml:space="preserve"> </w:t>
      </w:r>
      <w:proofErr w:type="spellStart"/>
      <w:r>
        <w:t>Nebenwirkungen</w:t>
      </w:r>
      <w:proofErr w:type="spellEnd"/>
      <w:r>
        <w:t xml:space="preserve"> </w:t>
      </w:r>
      <w:proofErr w:type="spellStart"/>
      <w:r>
        <w:t>führt</w:t>
      </w:r>
      <w:proofErr w:type="spellEnd"/>
      <w:r>
        <w:t>.</w:t>
      </w:r>
    </w:p>
    <w:p w14:paraId="3980FC30" w14:textId="24579687" w:rsidR="00FC1F48" w:rsidRDefault="00FC1F48" w:rsidP="00FC1F48">
      <w:proofErr w:type="spellStart"/>
      <w:r>
        <w:t>Cordyceps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weit</w:t>
      </w:r>
      <w:proofErr w:type="spellEnd"/>
      <w:r>
        <w:t xml:space="preserve"> </w:t>
      </w:r>
      <w:proofErr w:type="spellStart"/>
      <w:r>
        <w:t>verbreitet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anderem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Top-</w:t>
      </w:r>
      <w:proofErr w:type="spellStart"/>
      <w:r>
        <w:t>Ausdauersportlern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in </w:t>
      </w:r>
      <w:proofErr w:type="spellStart"/>
      <w:r>
        <w:t>anspruchsvollen</w:t>
      </w:r>
      <w:proofErr w:type="spellEnd"/>
      <w:r>
        <w:t xml:space="preserve"> </w:t>
      </w:r>
      <w:proofErr w:type="spellStart"/>
      <w:r>
        <w:t>Berufen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hohen</w:t>
      </w:r>
      <w:proofErr w:type="spellEnd"/>
      <w:r>
        <w:t xml:space="preserve"> </w:t>
      </w:r>
      <w:proofErr w:type="spellStart"/>
      <w:r>
        <w:t>Leistungsanforderungen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beliebt</w:t>
      </w:r>
      <w:proofErr w:type="spellEnd"/>
      <w:r>
        <w:t>.</w:t>
      </w:r>
    </w:p>
    <w:p w14:paraId="33D985F2" w14:textId="77777777" w:rsidR="00FC1F48" w:rsidRDefault="00FC1F48" w:rsidP="00FC1F48">
      <w:pPr>
        <w:pBdr>
          <w:top w:val="single" w:sz="6" w:space="1" w:color="auto"/>
          <w:bottom w:val="single" w:sz="6" w:space="1" w:color="auto"/>
        </w:pBdr>
        <w:spacing w:after="0"/>
      </w:pPr>
      <w:proofErr w:type="spellStart"/>
      <w:r w:rsidRPr="00DA1580">
        <w:rPr>
          <w:lang w:bidi="de-DE"/>
        </w:rPr>
        <w:t>Kundenzielgruppe</w:t>
      </w:r>
      <w:proofErr w:type="spellEnd"/>
      <w:r w:rsidRPr="00DA1580">
        <w:rPr>
          <w:lang w:bidi="de-DE"/>
        </w:rPr>
        <w:t>:</w:t>
      </w:r>
      <w:r>
        <w:rPr>
          <w:i/>
          <w:iCs/>
        </w:rPr>
        <w:br/>
      </w:r>
      <w:proofErr w:type="spellStart"/>
      <w:r w:rsidRPr="00DA1580">
        <w:rPr>
          <w:lang w:bidi="de-DE"/>
        </w:rPr>
        <w:t>Männer</w:t>
      </w:r>
      <w:proofErr w:type="spellEnd"/>
      <w:r w:rsidRPr="00DA1580">
        <w:rPr>
          <w:lang w:bidi="de-DE"/>
        </w:rPr>
        <w:t xml:space="preserve"> 35–50 </w:t>
      </w:r>
      <w:proofErr w:type="spellStart"/>
      <w:r w:rsidRPr="00DA1580">
        <w:rPr>
          <w:lang w:bidi="de-DE"/>
        </w:rPr>
        <w:t>Jahre</w:t>
      </w:r>
      <w:proofErr w:type="spellEnd"/>
    </w:p>
    <w:p w14:paraId="5849605E" w14:textId="77777777" w:rsidR="00FC1F48" w:rsidRDefault="00FC1F48" w:rsidP="00FC1F48">
      <w:pPr>
        <w:spacing w:after="0"/>
      </w:pPr>
      <w:proofErr w:type="spellStart"/>
      <w:r w:rsidRPr="00DB7890">
        <w:rPr>
          <w:i/>
          <w:iCs/>
        </w:rPr>
        <w:t>Verteilung</w:t>
      </w:r>
      <w:proofErr w:type="spellEnd"/>
      <w:r w:rsidRPr="00DB7890">
        <w:rPr>
          <w:i/>
          <w:iCs/>
        </w:rPr>
        <w:t>:</w:t>
      </w:r>
      <w:r>
        <w:rPr>
          <w:i/>
          <w:iCs/>
        </w:rPr>
        <w:br/>
      </w:r>
      <w:r>
        <w:t xml:space="preserve">Online </w:t>
      </w:r>
      <w:proofErr w:type="spellStart"/>
      <w:r>
        <w:t>Apotheken</w:t>
      </w:r>
      <w:proofErr w:type="spellEnd"/>
      <w:r>
        <w:t xml:space="preserve">, </w:t>
      </w:r>
      <w:proofErr w:type="spellStart"/>
      <w:r>
        <w:t>Apotheken</w:t>
      </w:r>
      <w:proofErr w:type="spellEnd"/>
      <w:r>
        <w:t>, Online-</w:t>
      </w:r>
      <w:proofErr w:type="spellStart"/>
      <w:r>
        <w:t>Shops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Nahrungsergänzungsmitteln</w:t>
      </w:r>
      <w:proofErr w:type="spellEnd"/>
      <w:r>
        <w:t>, Online-</w:t>
      </w:r>
      <w:proofErr w:type="spellStart"/>
      <w:r>
        <w:t>Shops</w:t>
      </w:r>
      <w:proofErr w:type="spellEnd"/>
    </w:p>
    <w:p w14:paraId="2BA9584B" w14:textId="117BE861" w:rsidR="00FC1F48" w:rsidRDefault="00FC1F48" w:rsidP="00FC1F48">
      <w:pPr>
        <w:pBdr>
          <w:bottom w:val="single" w:sz="6" w:space="1" w:color="auto"/>
        </w:pBdr>
      </w:pPr>
      <w:proofErr w:type="spellStart"/>
      <w:r>
        <w:t>mit</w:t>
      </w:r>
      <w:proofErr w:type="spellEnd"/>
      <w:r>
        <w:t xml:space="preserve"> </w:t>
      </w:r>
      <w:proofErr w:type="spellStart"/>
      <w:r>
        <w:t>Sportnahrung</w:t>
      </w:r>
      <w:proofErr w:type="spellEnd"/>
    </w:p>
    <w:p w14:paraId="758126DA" w14:textId="619F4FC9" w:rsidR="00FC1F48" w:rsidRDefault="005429FA" w:rsidP="00FC1F4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87DE0C" w14:textId="77777777" w:rsidR="00FC1F48" w:rsidRDefault="00FC1F48" w:rsidP="00FC1F48">
      <w:pPr>
        <w:spacing w:after="0"/>
      </w:pPr>
    </w:p>
    <w:p w14:paraId="3E94AD34" w14:textId="76BC5EA5" w:rsidR="00FC1F48" w:rsidRPr="00D27011" w:rsidRDefault="00FC1F48" w:rsidP="00FC1F48">
      <w:pPr>
        <w:spacing w:after="0"/>
        <w:rPr>
          <w:i/>
          <w:iCs/>
          <w:sz w:val="10"/>
          <w:szCs w:val="10"/>
        </w:rPr>
      </w:pPr>
      <w:proofErr w:type="spellStart"/>
      <w:r w:rsidRPr="00DB7890">
        <w:rPr>
          <w:i/>
          <w:iCs/>
        </w:rPr>
        <w:lastRenderedPageBreak/>
        <w:t>Hauptansprüche</w:t>
      </w:r>
      <w:proofErr w:type="spellEnd"/>
      <w:r w:rsidRPr="00DB7890">
        <w:rPr>
          <w:i/>
          <w:iCs/>
        </w:rPr>
        <w:t xml:space="preserve"> </w:t>
      </w:r>
      <w:proofErr w:type="spellStart"/>
      <w:r w:rsidRPr="00DB7890">
        <w:rPr>
          <w:i/>
          <w:iCs/>
        </w:rPr>
        <w:t>für</w:t>
      </w:r>
      <w:proofErr w:type="spellEnd"/>
      <w:r w:rsidRPr="00DB7890">
        <w:rPr>
          <w:i/>
          <w:iCs/>
        </w:rPr>
        <w:t xml:space="preserve"> </w:t>
      </w:r>
      <w:proofErr w:type="spellStart"/>
      <w:r w:rsidRPr="00DB7890">
        <w:rPr>
          <w:i/>
          <w:iCs/>
        </w:rPr>
        <w:t>das</w:t>
      </w:r>
      <w:proofErr w:type="spellEnd"/>
      <w:r w:rsidRPr="00DB7890">
        <w:rPr>
          <w:i/>
          <w:iCs/>
        </w:rPr>
        <w:t xml:space="preserve"> Online-Marketing:</w:t>
      </w:r>
      <w:r>
        <w:rPr>
          <w:i/>
          <w:iCs/>
        </w:rPr>
        <w:br/>
      </w:r>
    </w:p>
    <w:p w14:paraId="68C57363" w14:textId="77777777" w:rsidR="00FC1F48" w:rsidRDefault="00FC1F48" w:rsidP="00FC1F48">
      <w:pPr>
        <w:pStyle w:val="Odstavecseseznamem"/>
        <w:numPr>
          <w:ilvl w:val="0"/>
          <w:numId w:val="10"/>
        </w:numPr>
      </w:pPr>
      <w:proofErr w:type="spellStart"/>
      <w:r w:rsidRPr="00DB7890">
        <w:t>Zur</w:t>
      </w:r>
      <w:proofErr w:type="spellEnd"/>
      <w:r w:rsidRPr="00DB7890">
        <w:t xml:space="preserve"> </w:t>
      </w:r>
      <w:proofErr w:type="spellStart"/>
      <w:r w:rsidRPr="00DB7890">
        <w:t>Reduzierung</w:t>
      </w:r>
      <w:proofErr w:type="spellEnd"/>
      <w:r w:rsidRPr="00DB7890">
        <w:t xml:space="preserve"> von </w:t>
      </w:r>
      <w:proofErr w:type="spellStart"/>
      <w:r w:rsidRPr="00DB7890">
        <w:t>Müdigkeit</w:t>
      </w:r>
      <w:proofErr w:type="spellEnd"/>
      <w:r w:rsidRPr="00DB7890">
        <w:t xml:space="preserve"> </w:t>
      </w:r>
      <w:proofErr w:type="spellStart"/>
      <w:r w:rsidRPr="00DB7890">
        <w:t>und</w:t>
      </w:r>
      <w:proofErr w:type="spellEnd"/>
      <w:r w:rsidRPr="00DB7890">
        <w:t xml:space="preserve"> </w:t>
      </w:r>
      <w:proofErr w:type="spellStart"/>
      <w:r w:rsidRPr="00DB7890">
        <w:t>Erschöpfung</w:t>
      </w:r>
      <w:proofErr w:type="spellEnd"/>
    </w:p>
    <w:p w14:paraId="79E89273" w14:textId="77777777" w:rsidR="00FC1F48" w:rsidRDefault="00FC1F48" w:rsidP="00FC1F48">
      <w:pPr>
        <w:pStyle w:val="Odstavecseseznamem"/>
        <w:numPr>
          <w:ilvl w:val="0"/>
          <w:numId w:val="10"/>
        </w:numPr>
      </w:pPr>
      <w:proofErr w:type="spellStart"/>
      <w:r w:rsidRPr="00DB7890">
        <w:t>Für</w:t>
      </w:r>
      <w:proofErr w:type="spellEnd"/>
      <w:r w:rsidRPr="00DB7890">
        <w:t xml:space="preserve"> </w:t>
      </w:r>
      <w:proofErr w:type="spellStart"/>
      <w:r w:rsidRPr="00DB7890">
        <w:t>größere</w:t>
      </w:r>
      <w:proofErr w:type="spellEnd"/>
      <w:r w:rsidRPr="00DB7890">
        <w:t xml:space="preserve"> Kraft, </w:t>
      </w:r>
      <w:proofErr w:type="spellStart"/>
      <w:r w:rsidRPr="00DB7890">
        <w:t>Kondition</w:t>
      </w:r>
      <w:proofErr w:type="spellEnd"/>
      <w:r w:rsidRPr="00DB7890">
        <w:t xml:space="preserve"> </w:t>
      </w:r>
      <w:proofErr w:type="spellStart"/>
      <w:r w:rsidRPr="00DB7890">
        <w:t>und</w:t>
      </w:r>
      <w:proofErr w:type="spellEnd"/>
      <w:r w:rsidRPr="00DB7890">
        <w:t xml:space="preserve"> </w:t>
      </w:r>
      <w:proofErr w:type="spellStart"/>
      <w:r w:rsidRPr="00DB7890">
        <w:t>Vitalität</w:t>
      </w:r>
      <w:proofErr w:type="spellEnd"/>
      <w:r w:rsidRPr="00DB7890">
        <w:t xml:space="preserve"> </w:t>
      </w:r>
    </w:p>
    <w:p w14:paraId="6A473EC9" w14:textId="77777777" w:rsidR="00FC1F48" w:rsidRDefault="00FC1F48" w:rsidP="00FC1F48">
      <w:pPr>
        <w:pStyle w:val="Odstavecseseznamem"/>
        <w:numPr>
          <w:ilvl w:val="0"/>
          <w:numId w:val="10"/>
        </w:numPr>
      </w:pPr>
      <w:r w:rsidRPr="00DA1580">
        <w:rPr>
          <w:lang w:bidi="de-DE"/>
        </w:rPr>
        <w:t xml:space="preserve">Naturprodukt </w:t>
      </w:r>
      <w:proofErr w:type="spellStart"/>
      <w:r w:rsidRPr="00DA1580">
        <w:rPr>
          <w:lang w:bidi="de-DE"/>
        </w:rPr>
        <w:t>zur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Förderung</w:t>
      </w:r>
      <w:proofErr w:type="spellEnd"/>
      <w:r w:rsidRPr="00DA1580">
        <w:rPr>
          <w:lang w:bidi="de-DE"/>
        </w:rPr>
        <w:t xml:space="preserve"> der </w:t>
      </w:r>
      <w:proofErr w:type="spellStart"/>
      <w:r w:rsidRPr="00DA1580">
        <w:rPr>
          <w:lang w:bidi="de-DE"/>
        </w:rPr>
        <w:t>Vitalität</w:t>
      </w:r>
      <w:proofErr w:type="spellEnd"/>
    </w:p>
    <w:p w14:paraId="4C4D69F0" w14:textId="0B5E28B0" w:rsidR="00FC1F48" w:rsidRDefault="005429FA" w:rsidP="00FC1F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A3E178" w14:textId="7D6FAA9D" w:rsidR="00042FC7" w:rsidRDefault="00042FC7"/>
    <w:sectPr w:rsidR="00042FC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8BFA5" w14:textId="77777777" w:rsidR="006A4C90" w:rsidRDefault="006A4C90" w:rsidP="00DC450E">
      <w:pPr>
        <w:spacing w:after="0" w:line="240" w:lineRule="auto"/>
      </w:pPr>
      <w:r>
        <w:separator/>
      </w:r>
    </w:p>
  </w:endnote>
  <w:endnote w:type="continuationSeparator" w:id="0">
    <w:p w14:paraId="4424222D" w14:textId="77777777" w:rsidR="006A4C90" w:rsidRDefault="006A4C90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210D791E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EC39BC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F4C6F" w14:textId="77777777" w:rsidR="006A4C90" w:rsidRDefault="006A4C90" w:rsidP="00DC450E">
      <w:pPr>
        <w:spacing w:after="0" w:line="240" w:lineRule="auto"/>
      </w:pPr>
      <w:r>
        <w:separator/>
      </w:r>
    </w:p>
  </w:footnote>
  <w:footnote w:type="continuationSeparator" w:id="0">
    <w:p w14:paraId="52CA44F3" w14:textId="77777777" w:rsidR="006A4C90" w:rsidRDefault="006A4C90" w:rsidP="00DC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EED94" w14:textId="77777777" w:rsidR="00D132EC" w:rsidRDefault="00D132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7074B"/>
    <w:multiLevelType w:val="hybridMultilevel"/>
    <w:tmpl w:val="565EB894"/>
    <w:lvl w:ilvl="0" w:tplc="6F8CC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76C60"/>
    <w:multiLevelType w:val="hybridMultilevel"/>
    <w:tmpl w:val="BD142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82690"/>
    <w:multiLevelType w:val="hybridMultilevel"/>
    <w:tmpl w:val="4EF0E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82164"/>
    <w:multiLevelType w:val="hybridMultilevel"/>
    <w:tmpl w:val="70EA4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B0E3F"/>
    <w:multiLevelType w:val="hybridMultilevel"/>
    <w:tmpl w:val="86642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164A7"/>
    <w:rsid w:val="00042FC7"/>
    <w:rsid w:val="00076BB9"/>
    <w:rsid w:val="00104656"/>
    <w:rsid w:val="00156448"/>
    <w:rsid w:val="001A5548"/>
    <w:rsid w:val="001F4F59"/>
    <w:rsid w:val="00200EE5"/>
    <w:rsid w:val="00215A57"/>
    <w:rsid w:val="003100CA"/>
    <w:rsid w:val="00337EB5"/>
    <w:rsid w:val="003510AD"/>
    <w:rsid w:val="00381121"/>
    <w:rsid w:val="0038257E"/>
    <w:rsid w:val="00403901"/>
    <w:rsid w:val="00420725"/>
    <w:rsid w:val="004E407D"/>
    <w:rsid w:val="005129CA"/>
    <w:rsid w:val="0053462D"/>
    <w:rsid w:val="005429FA"/>
    <w:rsid w:val="00576CFF"/>
    <w:rsid w:val="00634A23"/>
    <w:rsid w:val="00666F3B"/>
    <w:rsid w:val="00695EE9"/>
    <w:rsid w:val="006A4C90"/>
    <w:rsid w:val="006D2D0E"/>
    <w:rsid w:val="0074068E"/>
    <w:rsid w:val="0078099D"/>
    <w:rsid w:val="007A11D3"/>
    <w:rsid w:val="00871312"/>
    <w:rsid w:val="008D4BD2"/>
    <w:rsid w:val="00904AAD"/>
    <w:rsid w:val="00945240"/>
    <w:rsid w:val="00962738"/>
    <w:rsid w:val="009852CC"/>
    <w:rsid w:val="00993A31"/>
    <w:rsid w:val="009A1BB7"/>
    <w:rsid w:val="00A65172"/>
    <w:rsid w:val="00B66837"/>
    <w:rsid w:val="00BE1613"/>
    <w:rsid w:val="00BE1F24"/>
    <w:rsid w:val="00BE2817"/>
    <w:rsid w:val="00C20902"/>
    <w:rsid w:val="00C2168B"/>
    <w:rsid w:val="00C223BF"/>
    <w:rsid w:val="00C61CB7"/>
    <w:rsid w:val="00CB5F2B"/>
    <w:rsid w:val="00D132EC"/>
    <w:rsid w:val="00D23534"/>
    <w:rsid w:val="00D23B4B"/>
    <w:rsid w:val="00D24B24"/>
    <w:rsid w:val="00D27011"/>
    <w:rsid w:val="00D90A7A"/>
    <w:rsid w:val="00DB7890"/>
    <w:rsid w:val="00DC450E"/>
    <w:rsid w:val="00E004B1"/>
    <w:rsid w:val="00E6197B"/>
    <w:rsid w:val="00E91430"/>
    <w:rsid w:val="00E91A4C"/>
    <w:rsid w:val="00F309E4"/>
    <w:rsid w:val="00F6628E"/>
    <w:rsid w:val="00FC1F48"/>
    <w:rsid w:val="00FD684D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0271B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90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767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7</cp:revision>
  <cp:lastPrinted>2020-05-25T11:24:00Z</cp:lastPrinted>
  <dcterms:created xsi:type="dcterms:W3CDTF">2020-11-17T17:29:00Z</dcterms:created>
  <dcterms:modified xsi:type="dcterms:W3CDTF">2021-03-01T09:59:00Z</dcterms:modified>
</cp:coreProperties>
</file>